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020F7" w:rsidRDefault="00000000">
      <w:pPr>
        <w:rPr>
          <w:b/>
        </w:rPr>
      </w:pPr>
      <w:r>
        <w:rPr>
          <w:b/>
        </w:rPr>
        <w:t xml:space="preserve">Harmonogram wyborów </w:t>
      </w:r>
    </w:p>
    <w:p w14:paraId="00000002" w14:textId="77777777" w:rsidR="00E020F7" w:rsidRDefault="00E020F7"/>
    <w:p w14:paraId="00000003" w14:textId="77777777" w:rsidR="00E020F7" w:rsidRDefault="00000000">
      <w:r>
        <w:t>Szanowni Państwo!</w:t>
      </w:r>
    </w:p>
    <w:p w14:paraId="00000004" w14:textId="77777777" w:rsidR="00E020F7" w:rsidRDefault="00E020F7"/>
    <w:p w14:paraId="00000005" w14:textId="77777777" w:rsidR="00E020F7" w:rsidRDefault="00000000">
      <w:r>
        <w:t>Wydziałowa Komisja Wyborcza prezentuje harmonogram wyborów w semestrze letnim 2023/2024 na Wydziale Nauk o Kulturze i Sztuce:</w:t>
      </w:r>
    </w:p>
    <w:p w14:paraId="00000006" w14:textId="77777777" w:rsidR="00E020F7" w:rsidRDefault="00E020F7"/>
    <w:p w14:paraId="00000007" w14:textId="77777777" w:rsidR="00E020F7" w:rsidRDefault="00000000">
      <w:pPr>
        <w:rPr>
          <w:b/>
        </w:rPr>
      </w:pPr>
      <w:r>
        <w:rPr>
          <w:b/>
        </w:rPr>
        <w:t>Wybory do Senatu UW</w:t>
      </w:r>
    </w:p>
    <w:p w14:paraId="00000008" w14:textId="77777777" w:rsidR="00E020F7" w:rsidRDefault="00000000">
      <w:r>
        <w:t xml:space="preserve">25.03, godzina 15:00 – spotkanie z kandydatką do Senatu UW, dr hab. Magdaleną </w:t>
      </w:r>
      <w:proofErr w:type="spellStart"/>
      <w:r>
        <w:t>Radkowską-Walkowicz</w:t>
      </w:r>
      <w:proofErr w:type="spellEnd"/>
      <w:r>
        <w:t xml:space="preserve">, prof. ucz. [platforma zoom </w:t>
      </w:r>
      <w:hyperlink r:id="rId5">
        <w:r>
          <w:rPr>
            <w:color w:val="467886"/>
            <w:u w:val="single"/>
          </w:rPr>
          <w:t>https://uw-edu-pl.zoom.us/j/94829714768</w:t>
        </w:r>
      </w:hyperlink>
      <w:r>
        <w:t>]</w:t>
      </w:r>
    </w:p>
    <w:p w14:paraId="00000009" w14:textId="77777777" w:rsidR="00E020F7" w:rsidRDefault="00000000">
      <w:r>
        <w:t xml:space="preserve">15.04 – </w:t>
      </w:r>
      <w:r>
        <w:rPr>
          <w:b/>
        </w:rPr>
        <w:t xml:space="preserve">wybory do Senatu UW na Wydziale Nauk o Kulturze i Sztuce </w:t>
      </w:r>
      <w:r>
        <w:t>[USOS], głosują profesorowie i profesorowie uczelni</w:t>
      </w:r>
    </w:p>
    <w:p w14:paraId="0000000A" w14:textId="77777777" w:rsidR="00E020F7" w:rsidRDefault="00E020F7"/>
    <w:p w14:paraId="0000000B" w14:textId="77777777" w:rsidR="00E020F7" w:rsidRDefault="00000000">
      <w:pPr>
        <w:rPr>
          <w:b/>
        </w:rPr>
      </w:pPr>
      <w:r>
        <w:rPr>
          <w:b/>
        </w:rPr>
        <w:t>Wybory Dziekana WNKS</w:t>
      </w:r>
    </w:p>
    <w:p w14:paraId="0000000C" w14:textId="77777777" w:rsidR="00E020F7" w:rsidRDefault="00000000">
      <w:r>
        <w:t xml:space="preserve">8.05 – głosowanie indykacyjne [Ankieter], głosują członkowie Kolegium Elektorów Wydziału </w:t>
      </w:r>
    </w:p>
    <w:p w14:paraId="0000000E" w14:textId="77777777" w:rsidR="00E020F7" w:rsidRDefault="00000000">
      <w:r>
        <w:t>22.05 – wybory Dziekana WNKS [USOS], głosują członkowie Kolegium Elektorów Wydziału</w:t>
      </w:r>
    </w:p>
    <w:p w14:paraId="0000000F" w14:textId="77777777" w:rsidR="00E020F7" w:rsidRDefault="00E020F7"/>
    <w:p w14:paraId="00000010" w14:textId="77777777" w:rsidR="00E020F7" w:rsidRDefault="00000000">
      <w:pPr>
        <w:rPr>
          <w:b/>
        </w:rPr>
      </w:pPr>
      <w:r>
        <w:rPr>
          <w:b/>
        </w:rPr>
        <w:t>Wybory do Rad Instytutów</w:t>
      </w:r>
    </w:p>
    <w:p w14:paraId="00000011" w14:textId="77777777" w:rsidR="00E020F7" w:rsidRDefault="00000000">
      <w:r>
        <w:t xml:space="preserve">13-14.05 – wybory do Rad Instytutów [USOS] w kuriach innych nauczycieli akademickich i pracowników niebędących nauczycielami akademickimi (do Rad Instytutów wchodzą wszyscy samodzielni nauczyciele akademiccy) </w:t>
      </w:r>
    </w:p>
    <w:p w14:paraId="00000012" w14:textId="77777777" w:rsidR="00E020F7" w:rsidRDefault="00E020F7"/>
    <w:p w14:paraId="00000013" w14:textId="77777777" w:rsidR="00E020F7" w:rsidRDefault="00000000">
      <w:pPr>
        <w:rPr>
          <w:b/>
        </w:rPr>
      </w:pPr>
      <w:r>
        <w:rPr>
          <w:b/>
        </w:rPr>
        <w:t xml:space="preserve">Wybory Dyrektorów Instytutów </w:t>
      </w:r>
    </w:p>
    <w:p w14:paraId="00000014" w14:textId="77777777" w:rsidR="00E020F7" w:rsidRDefault="00000000">
      <w:r>
        <w:t>3-4.06 – wybory Dyrektorów [USOS], głosują członkowie Rad Instytutów</w:t>
      </w:r>
    </w:p>
    <w:p w14:paraId="00000015" w14:textId="77777777" w:rsidR="00E020F7" w:rsidRDefault="00E020F7"/>
    <w:p w14:paraId="00000016" w14:textId="77777777" w:rsidR="00E020F7" w:rsidRDefault="00000000">
      <w:r>
        <w:t>W imieniu Wydziałowej Komisji Wyborczej WNKS UW</w:t>
      </w:r>
    </w:p>
    <w:p w14:paraId="00000017" w14:textId="77777777" w:rsidR="00E020F7" w:rsidRDefault="00000000">
      <w:r>
        <w:t>prof. dr hab. Agnieszka Kościańska</w:t>
      </w:r>
    </w:p>
    <w:p w14:paraId="00000018" w14:textId="77777777" w:rsidR="00E020F7" w:rsidRDefault="00000000">
      <w:r>
        <w:t>Przewodnicząca WKW</w:t>
      </w:r>
    </w:p>
    <w:sectPr w:rsidR="00E020F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0F7"/>
    <w:rsid w:val="006113CB"/>
    <w:rsid w:val="00B513E8"/>
    <w:rsid w:val="00E0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A4C1"/>
  <w15:docId w15:val="{6B12B0AC-4C02-4E64-B286-830BBEE0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D95"/>
    <w:pPr>
      <w:suppressAutoHyphens/>
      <w:autoSpaceDN w:val="0"/>
      <w:textAlignment w:val="baseline"/>
    </w:pPr>
  </w:style>
  <w:style w:type="paragraph" w:styleId="Nagwek1">
    <w:name w:val="heading 1"/>
    <w:basedOn w:val="Normalny"/>
    <w:link w:val="Nagwek1Znak"/>
    <w:uiPriority w:val="9"/>
    <w:qFormat/>
    <w:rsid w:val="00863CB5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b/>
      <w:bCs/>
      <w:kern w:val="36"/>
      <w:sz w:val="2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134A"/>
    <w:pPr>
      <w:keepNext/>
      <w:keepLines/>
      <w:suppressAutoHyphens w:val="0"/>
      <w:autoSpaceDN/>
      <w:spacing w:before="40"/>
      <w:textAlignment w:val="auto"/>
      <w:outlineLvl w:val="1"/>
    </w:pPr>
    <w:rPr>
      <w:rFonts w:eastAsiaTheme="majorEastAsia" w:cstheme="majorBidi"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E66BB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66BB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66BB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E66BB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E66BB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E66BB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E66BB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6E66B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863CB5"/>
    <w:rPr>
      <w:rFonts w:ascii="Times New Roman" w:eastAsia="Times New Roman" w:hAnsi="Times New Roman" w:cs="Times New Roman"/>
      <w:b/>
      <w:bCs/>
      <w:kern w:val="36"/>
      <w:sz w:val="2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0134A"/>
    <w:rPr>
      <w:rFonts w:ascii="Times New Roman" w:eastAsiaTheme="majorEastAsia" w:hAnsi="Times New Roman" w:cstheme="majorBidi"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E66BB"/>
    <w:rPr>
      <w:rFonts w:eastAsiaTheme="majorEastAsia" w:cstheme="majorBidi"/>
      <w:color w:val="0F4761" w:themeColor="accent1" w:themeShade="BF"/>
      <w:kern w:val="0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E66BB"/>
    <w:rPr>
      <w:rFonts w:eastAsiaTheme="majorEastAsia" w:cstheme="majorBidi"/>
      <w:i/>
      <w:iCs/>
      <w:color w:val="0F4761" w:themeColor="accent1" w:themeShade="BF"/>
      <w:kern w:val="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E66BB"/>
    <w:rPr>
      <w:rFonts w:eastAsiaTheme="majorEastAsia" w:cstheme="majorBidi"/>
      <w:color w:val="0F4761" w:themeColor="accent1" w:themeShade="BF"/>
      <w:kern w:val="0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E66BB"/>
    <w:rPr>
      <w:rFonts w:eastAsiaTheme="majorEastAsia" w:cstheme="majorBidi"/>
      <w:i/>
      <w:iCs/>
      <w:color w:val="595959" w:themeColor="text1" w:themeTint="A6"/>
      <w:kern w:val="0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E66BB"/>
    <w:rPr>
      <w:rFonts w:eastAsiaTheme="majorEastAsia" w:cstheme="majorBidi"/>
      <w:color w:val="595959" w:themeColor="text1" w:themeTint="A6"/>
      <w:kern w:val="0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E66BB"/>
    <w:rPr>
      <w:rFonts w:eastAsiaTheme="majorEastAsia" w:cstheme="majorBidi"/>
      <w:i/>
      <w:iCs/>
      <w:color w:val="272727" w:themeColor="text1" w:themeTint="D8"/>
      <w:kern w:val="0"/>
      <w:sz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E66BB"/>
    <w:rPr>
      <w:rFonts w:eastAsiaTheme="majorEastAsia" w:cstheme="majorBidi"/>
      <w:color w:val="272727" w:themeColor="text1" w:themeTint="D8"/>
      <w:kern w:val="0"/>
      <w:sz w:val="24"/>
    </w:rPr>
  </w:style>
  <w:style w:type="character" w:customStyle="1" w:styleId="TytuZnak">
    <w:name w:val="Tytuł Znak"/>
    <w:basedOn w:val="Domylnaczcionkaakapitu"/>
    <w:link w:val="Tytu"/>
    <w:uiPriority w:val="10"/>
    <w:rsid w:val="006E66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after="160"/>
    </w:pPr>
    <w:rPr>
      <w:rFonts w:ascii="Aptos" w:eastAsia="Aptos" w:hAnsi="Aptos" w:cs="Aptos"/>
      <w:color w:val="595959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E66BB"/>
    <w:rPr>
      <w:rFonts w:eastAsiaTheme="majorEastAsia" w:cstheme="majorBidi"/>
      <w:color w:val="595959" w:themeColor="text1" w:themeTint="A6"/>
      <w:spacing w:val="15"/>
      <w:kern w:val="0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E66B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E66BB"/>
    <w:rPr>
      <w:rFonts w:ascii="Times New Roman" w:hAnsi="Times New Roman" w:cs="Times New Roman"/>
      <w:i/>
      <w:iCs/>
      <w:color w:val="404040" w:themeColor="text1" w:themeTint="BF"/>
      <w:kern w:val="0"/>
      <w:sz w:val="24"/>
    </w:rPr>
  </w:style>
  <w:style w:type="paragraph" w:styleId="Akapitzlist">
    <w:name w:val="List Paragraph"/>
    <w:basedOn w:val="Normalny"/>
    <w:uiPriority w:val="34"/>
    <w:qFormat/>
    <w:rsid w:val="006E66B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E66B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E66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E66BB"/>
    <w:rPr>
      <w:rFonts w:ascii="Times New Roman" w:hAnsi="Times New Roman" w:cs="Times New Roman"/>
      <w:i/>
      <w:iCs/>
      <w:color w:val="0F4761" w:themeColor="accent1" w:themeShade="BF"/>
      <w:kern w:val="0"/>
      <w:sz w:val="24"/>
    </w:rPr>
  </w:style>
  <w:style w:type="character" w:styleId="Odwoanieintensywne">
    <w:name w:val="Intense Reference"/>
    <w:basedOn w:val="Domylnaczcionkaakapitu"/>
    <w:uiPriority w:val="32"/>
    <w:qFormat/>
    <w:rsid w:val="006E66BB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9A2289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2289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w-edu-pl.zoom.us/j/948297147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JORTz19cut7FTwpk437r6LkYYA==">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Koscianska</dc:creator>
  <cp:lastModifiedBy>Agnieszka Koscianska</cp:lastModifiedBy>
  <cp:revision>3</cp:revision>
  <dcterms:created xsi:type="dcterms:W3CDTF">2024-03-19T16:13:00Z</dcterms:created>
  <dcterms:modified xsi:type="dcterms:W3CDTF">2024-03-19T16:13:00Z</dcterms:modified>
</cp:coreProperties>
</file>