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E70B" w14:textId="5D7D4B13" w:rsidR="00114B6E" w:rsidRPr="00E43879" w:rsidRDefault="00114B6E" w:rsidP="00114B6E">
      <w:pPr>
        <w:spacing w:after="0" w:line="240" w:lineRule="auto"/>
        <w:jc w:val="right"/>
        <w:rPr>
          <w:rFonts w:ascii="Arial" w:hAnsi="Arial" w:cs="Arial"/>
          <w:bCs/>
          <w:lang w:eastAsia="pl-PL"/>
        </w:rPr>
      </w:pPr>
      <w:r w:rsidRPr="00E43879">
        <w:rPr>
          <w:rFonts w:ascii="Arial" w:hAnsi="Arial" w:cs="Arial"/>
          <w:bCs/>
          <w:lang w:eastAsia="pl-PL"/>
        </w:rPr>
        <w:t xml:space="preserve">Załącznik nr </w:t>
      </w:r>
      <w:r w:rsidR="00995352">
        <w:rPr>
          <w:rFonts w:ascii="Arial" w:hAnsi="Arial" w:cs="Arial"/>
          <w:bCs/>
          <w:lang w:eastAsia="pl-PL"/>
        </w:rPr>
        <w:t>86</w:t>
      </w:r>
    </w:p>
    <w:p w14:paraId="2D3D95C5" w14:textId="0F3A05DC" w:rsidR="00114B6E" w:rsidRPr="00E43879" w:rsidRDefault="00114B6E" w:rsidP="00114B6E">
      <w:pPr>
        <w:spacing w:after="0" w:line="240" w:lineRule="auto"/>
        <w:jc w:val="right"/>
        <w:rPr>
          <w:rFonts w:ascii="Arial" w:hAnsi="Arial" w:cs="Arial"/>
          <w:bCs/>
          <w:lang w:eastAsia="pl-PL"/>
        </w:rPr>
      </w:pPr>
      <w:r w:rsidRPr="00E43879">
        <w:rPr>
          <w:rFonts w:ascii="Arial" w:hAnsi="Arial" w:cs="Arial"/>
          <w:bCs/>
          <w:lang w:eastAsia="pl-PL"/>
        </w:rPr>
        <w:t xml:space="preserve">do uchwały nr </w:t>
      </w:r>
      <w:r w:rsidR="00995352">
        <w:rPr>
          <w:rFonts w:ascii="Arial" w:hAnsi="Arial" w:cs="Arial"/>
          <w:bCs/>
          <w:lang w:eastAsia="pl-PL"/>
        </w:rPr>
        <w:t>414</w:t>
      </w:r>
      <w:r w:rsidRPr="00E43879">
        <w:rPr>
          <w:rFonts w:ascii="Arial" w:hAnsi="Arial" w:cs="Arial"/>
          <w:bCs/>
          <w:lang w:eastAsia="pl-PL"/>
        </w:rPr>
        <w:t xml:space="preserve"> Senatu Uniwersytetu Warszawskiego z dnia 8 maja 2019 r. w sprawie </w:t>
      </w:r>
      <w:r w:rsidRPr="00E43879">
        <w:rPr>
          <w:rFonts w:ascii="Arial" w:hAnsi="Arial" w:cs="Arial"/>
        </w:rPr>
        <w:t>programów studiów na Uniwersytecie Warszawskim</w:t>
      </w:r>
    </w:p>
    <w:p w14:paraId="2EA77B50" w14:textId="77777777" w:rsidR="00114B6E" w:rsidRDefault="00114B6E" w:rsidP="00114B6E"/>
    <w:p w14:paraId="626317F5" w14:textId="32FF14EA" w:rsidR="00327CB0" w:rsidRPr="00341A55" w:rsidRDefault="006434E4" w:rsidP="00B87B65">
      <w:pPr>
        <w:spacing w:after="240" w:line="240" w:lineRule="auto"/>
        <w:jc w:val="center"/>
        <w:rPr>
          <w:rFonts w:ascii="Times New Roman" w:hAnsi="Times New Roman" w:cs="Times New Roman"/>
          <w:b/>
          <w:bCs/>
          <w:sz w:val="24"/>
          <w:szCs w:val="24"/>
          <w:lang w:eastAsia="pl-PL"/>
        </w:rPr>
      </w:pPr>
      <w:r w:rsidRPr="00341A55">
        <w:rPr>
          <w:rFonts w:ascii="Times New Roman" w:hAnsi="Times New Roman" w:cs="Times New Roman"/>
          <w:b/>
          <w:bCs/>
          <w:sz w:val="24"/>
          <w:szCs w:val="24"/>
          <w:lang w:eastAsia="pl-PL"/>
        </w:rPr>
        <w:t>PROGRAM STUDIÓW</w:t>
      </w:r>
      <w:r w:rsidR="00684641" w:rsidRPr="00341A55">
        <w:rPr>
          <w:rFonts w:ascii="Times New Roman" w:hAnsi="Times New Roman" w:cs="Times New Roman"/>
          <w:b/>
          <w:bCs/>
          <w:sz w:val="24"/>
          <w:szCs w:val="24"/>
          <w:lang w:eastAsia="pl-PL"/>
        </w:rPr>
        <w:t xml:space="preserve"> </w:t>
      </w:r>
    </w:p>
    <w:p w14:paraId="1607EAEB" w14:textId="78EA62B0" w:rsidR="00BF7C82" w:rsidRPr="00341A55" w:rsidRDefault="00205293" w:rsidP="004F134F">
      <w:pPr>
        <w:pStyle w:val="Akapitzlist"/>
        <w:numPr>
          <w:ilvl w:val="0"/>
          <w:numId w:val="7"/>
        </w:numPr>
        <w:spacing w:before="120" w:after="120" w:line="240" w:lineRule="auto"/>
        <w:ind w:left="1135" w:hanging="284"/>
        <w:rPr>
          <w:rFonts w:ascii="Times New Roman" w:hAnsi="Times New Roman" w:cs="Times New Roman"/>
          <w:b/>
          <w:bCs/>
          <w:sz w:val="24"/>
          <w:szCs w:val="24"/>
          <w:lang w:eastAsia="pl-PL"/>
        </w:rPr>
      </w:pPr>
      <w:r w:rsidRPr="00341A55">
        <w:rPr>
          <w:rFonts w:ascii="Times New Roman" w:hAnsi="Times New Roman" w:cs="Times New Roman"/>
          <w:b/>
          <w:bCs/>
          <w:sz w:val="24"/>
          <w:szCs w:val="24"/>
          <w:lang w:eastAsia="pl-PL"/>
        </w:rPr>
        <w:t>Przyporządkowanie kierunku studiów do dziedzin nauki i dyscyplin naukowych, w których prowadzony jest kierunek studiów</w:t>
      </w:r>
    </w:p>
    <w:tbl>
      <w:tblPr>
        <w:tblStyle w:val="Tabela-Siatka"/>
        <w:tblW w:w="0" w:type="auto"/>
        <w:tblCellMar>
          <w:top w:w="57" w:type="dxa"/>
          <w:left w:w="57" w:type="dxa"/>
          <w:bottom w:w="57" w:type="dxa"/>
          <w:right w:w="57" w:type="dxa"/>
        </w:tblCellMar>
        <w:tblLook w:val="04A0" w:firstRow="1" w:lastRow="0" w:firstColumn="1" w:lastColumn="0" w:noHBand="0" w:noVBand="1"/>
      </w:tblPr>
      <w:tblGrid>
        <w:gridCol w:w="2932"/>
        <w:gridCol w:w="2933"/>
        <w:gridCol w:w="2933"/>
        <w:gridCol w:w="5514"/>
      </w:tblGrid>
      <w:tr w:rsidR="00DF2176" w:rsidRPr="00341A55" w14:paraId="06C08AA2" w14:textId="77777777" w:rsidTr="00777E03">
        <w:tc>
          <w:tcPr>
            <w:tcW w:w="2932" w:type="dxa"/>
            <w:vAlign w:val="center"/>
          </w:tcPr>
          <w:p w14:paraId="13ED0599" w14:textId="77777777" w:rsidR="00DF2176" w:rsidRPr="00341A55" w:rsidRDefault="00DF2176" w:rsidP="00777E03">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Dziedzina nauki</w:t>
            </w:r>
          </w:p>
        </w:tc>
        <w:tc>
          <w:tcPr>
            <w:tcW w:w="2933" w:type="dxa"/>
            <w:vAlign w:val="center"/>
          </w:tcPr>
          <w:p w14:paraId="06FC791B" w14:textId="77777777" w:rsidR="00DF2176" w:rsidRPr="00341A55" w:rsidRDefault="00DF2176" w:rsidP="00777E03">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Dyscyplina naukowa</w:t>
            </w:r>
          </w:p>
        </w:tc>
        <w:tc>
          <w:tcPr>
            <w:tcW w:w="2933" w:type="dxa"/>
            <w:vAlign w:val="center"/>
          </w:tcPr>
          <w:p w14:paraId="1EBEAEF7" w14:textId="77777777" w:rsidR="00DF2176" w:rsidRPr="00341A55" w:rsidRDefault="00DF2176" w:rsidP="00777E03">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Procentowy udział dyscyplin</w:t>
            </w:r>
          </w:p>
        </w:tc>
        <w:tc>
          <w:tcPr>
            <w:tcW w:w="5514" w:type="dxa"/>
            <w:vAlign w:val="center"/>
          </w:tcPr>
          <w:p w14:paraId="144B0F60" w14:textId="02D1C447" w:rsidR="00DF2176" w:rsidRPr="00341A55" w:rsidRDefault="00DF2176" w:rsidP="00777E03">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Dyscyplina wiodąca</w:t>
            </w:r>
          </w:p>
          <w:p w14:paraId="1E99A0F5" w14:textId="44638520" w:rsidR="00DF2176" w:rsidRPr="00341A55" w:rsidRDefault="00DF2176" w:rsidP="00777E03">
            <w:pPr>
              <w:widowControl w:val="0"/>
              <w:autoSpaceDE w:val="0"/>
              <w:autoSpaceDN w:val="0"/>
              <w:adjustRightInd w:val="0"/>
              <w:spacing w:after="0" w:line="240" w:lineRule="auto"/>
              <w:jc w:val="center"/>
              <w:rPr>
                <w:rFonts w:ascii="Times New Roman" w:hAnsi="Times New Roman" w:cs="Times New Roman"/>
                <w:b/>
                <w:i/>
                <w:sz w:val="24"/>
                <w:szCs w:val="24"/>
                <w:lang w:eastAsia="pl-PL"/>
              </w:rPr>
            </w:pPr>
            <w:r w:rsidRPr="00341A55">
              <w:rPr>
                <w:rFonts w:ascii="Times New Roman" w:hAnsi="Times New Roman" w:cs="Times New Roman"/>
                <w:b/>
                <w:i/>
                <w:sz w:val="24"/>
                <w:szCs w:val="24"/>
                <w:lang w:eastAsia="pl-PL"/>
              </w:rPr>
              <w:t>(ponad połowa efektów uczenia się)</w:t>
            </w:r>
          </w:p>
        </w:tc>
      </w:tr>
      <w:tr w:rsidR="00DF2176" w:rsidRPr="00341A55" w14:paraId="6EB502B0" w14:textId="77777777" w:rsidTr="00777E03">
        <w:tc>
          <w:tcPr>
            <w:tcW w:w="2932" w:type="dxa"/>
          </w:tcPr>
          <w:p w14:paraId="23932219" w14:textId="5D3E0F6A" w:rsidR="00DF2176" w:rsidRPr="00185F44" w:rsidRDefault="00227DBE" w:rsidP="00777E03">
            <w:pPr>
              <w:widowControl w:val="0"/>
              <w:autoSpaceDE w:val="0"/>
              <w:autoSpaceDN w:val="0"/>
              <w:adjustRightInd w:val="0"/>
              <w:spacing w:after="0" w:line="240" w:lineRule="auto"/>
              <w:rPr>
                <w:rFonts w:ascii="Times New Roman" w:eastAsia="Arial" w:hAnsi="Times New Roman" w:cs="Times New Roman"/>
              </w:rPr>
            </w:pPr>
            <w:r w:rsidRPr="00185F44">
              <w:rPr>
                <w:rFonts w:ascii="Times New Roman" w:eastAsia="Arial" w:hAnsi="Times New Roman" w:cs="Times New Roman"/>
              </w:rPr>
              <w:t>Dziedzina nauk humanistycznych</w:t>
            </w:r>
          </w:p>
        </w:tc>
        <w:tc>
          <w:tcPr>
            <w:tcW w:w="2933" w:type="dxa"/>
          </w:tcPr>
          <w:p w14:paraId="5E8FEA3A" w14:textId="0A841307" w:rsidR="00DF2176" w:rsidRPr="00341A55" w:rsidRDefault="00EA2712" w:rsidP="00777E03">
            <w:pPr>
              <w:widowControl w:val="0"/>
              <w:autoSpaceDE w:val="0"/>
              <w:autoSpaceDN w:val="0"/>
              <w:adjustRightInd w:val="0"/>
              <w:spacing w:after="0" w:line="240" w:lineRule="auto"/>
              <w:rPr>
                <w:rFonts w:ascii="Times New Roman" w:hAnsi="Times New Roman" w:cs="Times New Roman"/>
                <w:lang w:eastAsia="pl-PL"/>
              </w:rPr>
            </w:pPr>
            <w:r w:rsidRPr="00341A55">
              <w:rPr>
                <w:rFonts w:ascii="Times New Roman" w:hAnsi="Times New Roman" w:cs="Times New Roman"/>
                <w:lang w:eastAsia="pl-PL"/>
              </w:rPr>
              <w:t>Nauki o sztuce</w:t>
            </w:r>
          </w:p>
        </w:tc>
        <w:tc>
          <w:tcPr>
            <w:tcW w:w="2933" w:type="dxa"/>
          </w:tcPr>
          <w:p w14:paraId="5219A868" w14:textId="45D20425" w:rsidR="00DF2176" w:rsidRPr="00341A55" w:rsidRDefault="001C6E7D" w:rsidP="00777E03">
            <w:pPr>
              <w:widowControl w:val="0"/>
              <w:autoSpaceDE w:val="0"/>
              <w:autoSpaceDN w:val="0"/>
              <w:adjustRightInd w:val="0"/>
              <w:spacing w:after="0" w:line="240" w:lineRule="auto"/>
              <w:rPr>
                <w:rFonts w:ascii="Times New Roman" w:hAnsi="Times New Roman" w:cs="Times New Roman"/>
                <w:lang w:eastAsia="pl-PL"/>
              </w:rPr>
            </w:pPr>
            <w:r w:rsidRPr="00185F44">
              <w:rPr>
                <w:rFonts w:ascii="Times New Roman" w:hAnsi="Times New Roman" w:cs="Times New Roman"/>
                <w:lang w:eastAsia="pl-PL"/>
              </w:rPr>
              <w:t>100</w:t>
            </w:r>
            <w:r w:rsidR="00A2665F" w:rsidRPr="00341A55">
              <w:rPr>
                <w:rFonts w:ascii="Times New Roman" w:hAnsi="Times New Roman" w:cs="Times New Roman"/>
                <w:lang w:eastAsia="pl-PL"/>
              </w:rPr>
              <w:t xml:space="preserve"> %</w:t>
            </w:r>
          </w:p>
        </w:tc>
        <w:tc>
          <w:tcPr>
            <w:tcW w:w="5514" w:type="dxa"/>
          </w:tcPr>
          <w:p w14:paraId="3D5E88DB" w14:textId="122B9B5F" w:rsidR="00DF2176" w:rsidRPr="00341A55" w:rsidRDefault="008462FE" w:rsidP="00777E03">
            <w:pPr>
              <w:widowControl w:val="0"/>
              <w:autoSpaceDE w:val="0"/>
              <w:autoSpaceDN w:val="0"/>
              <w:adjustRightInd w:val="0"/>
              <w:spacing w:after="0" w:line="240" w:lineRule="auto"/>
              <w:rPr>
                <w:rFonts w:ascii="Times New Roman" w:hAnsi="Times New Roman" w:cs="Times New Roman"/>
                <w:lang w:eastAsia="pl-PL"/>
              </w:rPr>
            </w:pPr>
            <w:r w:rsidRPr="00341A55">
              <w:rPr>
                <w:rFonts w:ascii="Times New Roman" w:hAnsi="Times New Roman" w:cs="Times New Roman"/>
                <w:lang w:eastAsia="pl-PL"/>
              </w:rPr>
              <w:t>Nauki o sztuce</w:t>
            </w:r>
          </w:p>
        </w:tc>
      </w:tr>
      <w:tr w:rsidR="00A340EA" w:rsidRPr="00341A55" w14:paraId="471331A8" w14:textId="77777777" w:rsidTr="00777E03">
        <w:tc>
          <w:tcPr>
            <w:tcW w:w="2932" w:type="dxa"/>
          </w:tcPr>
          <w:p w14:paraId="3C0269B5" w14:textId="086BB0C7" w:rsidR="00A340EA" w:rsidRPr="00341A55" w:rsidRDefault="00A340EA" w:rsidP="00777E03">
            <w:pPr>
              <w:widowControl w:val="0"/>
              <w:autoSpaceDE w:val="0"/>
              <w:autoSpaceDN w:val="0"/>
              <w:adjustRightInd w:val="0"/>
              <w:spacing w:after="0" w:line="240" w:lineRule="auto"/>
              <w:rPr>
                <w:rFonts w:ascii="Times New Roman" w:hAnsi="Times New Roman" w:cs="Times New Roman"/>
                <w:b/>
                <w:noProof/>
                <w:sz w:val="24"/>
                <w:szCs w:val="24"/>
                <w:lang w:eastAsia="pl-PL"/>
              </w:rPr>
            </w:pPr>
            <w:r w:rsidRPr="00341A55">
              <w:rPr>
                <w:rFonts w:ascii="Times New Roman" w:hAnsi="Times New Roman" w:cs="Times New Roman"/>
                <w:b/>
                <w:noProof/>
                <w:sz w:val="24"/>
                <w:szCs w:val="24"/>
                <w:lang w:eastAsia="pl-PL"/>
              </w:rPr>
              <w:t>Razem</w:t>
            </w:r>
            <w:r w:rsidR="00A144B3" w:rsidRPr="00341A55">
              <w:rPr>
                <w:rFonts w:ascii="Times New Roman" w:hAnsi="Times New Roman" w:cs="Times New Roman"/>
                <w:b/>
                <w:noProof/>
                <w:sz w:val="24"/>
                <w:szCs w:val="24"/>
                <w:lang w:eastAsia="pl-PL"/>
              </w:rPr>
              <w:t>:</w:t>
            </w:r>
          </w:p>
        </w:tc>
        <w:tc>
          <w:tcPr>
            <w:tcW w:w="2933" w:type="dxa"/>
          </w:tcPr>
          <w:p w14:paraId="439E05DE" w14:textId="0FFB88D1" w:rsidR="00A340EA" w:rsidRPr="00341A55" w:rsidRDefault="00185923" w:rsidP="00777E03">
            <w:pPr>
              <w:widowControl w:val="0"/>
              <w:autoSpaceDE w:val="0"/>
              <w:autoSpaceDN w:val="0"/>
              <w:adjustRightInd w:val="0"/>
              <w:spacing w:after="0" w:line="240" w:lineRule="auto"/>
              <w:rPr>
                <w:rFonts w:ascii="Times New Roman" w:hAnsi="Times New Roman" w:cs="Times New Roman"/>
                <w:sz w:val="24"/>
                <w:szCs w:val="24"/>
                <w:lang w:eastAsia="pl-PL"/>
              </w:rPr>
            </w:pPr>
            <w:r w:rsidRPr="00341A55">
              <w:rPr>
                <w:rFonts w:ascii="Times New Roman" w:hAnsi="Times New Roman" w:cs="Times New Roman"/>
                <w:sz w:val="24"/>
                <w:szCs w:val="24"/>
                <w:lang w:eastAsia="pl-PL"/>
              </w:rPr>
              <w:t>-</w:t>
            </w:r>
          </w:p>
        </w:tc>
        <w:tc>
          <w:tcPr>
            <w:tcW w:w="2933" w:type="dxa"/>
          </w:tcPr>
          <w:p w14:paraId="2053E992" w14:textId="4664D106" w:rsidR="00A340EA" w:rsidRPr="00341A55" w:rsidRDefault="00A340EA" w:rsidP="00777E03">
            <w:pPr>
              <w:widowControl w:val="0"/>
              <w:autoSpaceDE w:val="0"/>
              <w:autoSpaceDN w:val="0"/>
              <w:adjustRightInd w:val="0"/>
              <w:spacing w:after="0" w:line="240" w:lineRule="auto"/>
              <w:rPr>
                <w:rFonts w:ascii="Times New Roman" w:hAnsi="Times New Roman" w:cs="Times New Roman"/>
                <w:sz w:val="24"/>
                <w:szCs w:val="24"/>
                <w:lang w:eastAsia="pl-PL"/>
              </w:rPr>
            </w:pPr>
            <w:r w:rsidRPr="00341A55">
              <w:rPr>
                <w:rFonts w:ascii="Times New Roman" w:hAnsi="Times New Roman" w:cs="Times New Roman"/>
                <w:sz w:val="24"/>
                <w:szCs w:val="24"/>
                <w:lang w:eastAsia="pl-PL"/>
              </w:rPr>
              <w:t>100%</w:t>
            </w:r>
          </w:p>
        </w:tc>
        <w:tc>
          <w:tcPr>
            <w:tcW w:w="5514" w:type="dxa"/>
          </w:tcPr>
          <w:p w14:paraId="4E344A4C" w14:textId="3FBC7E7C" w:rsidR="00A340EA" w:rsidRPr="00341A55" w:rsidRDefault="00185923" w:rsidP="00777E03">
            <w:pPr>
              <w:widowControl w:val="0"/>
              <w:autoSpaceDE w:val="0"/>
              <w:autoSpaceDN w:val="0"/>
              <w:adjustRightInd w:val="0"/>
              <w:spacing w:after="0" w:line="240" w:lineRule="auto"/>
              <w:rPr>
                <w:rFonts w:ascii="Times New Roman" w:hAnsi="Times New Roman" w:cs="Times New Roman"/>
                <w:noProof/>
                <w:sz w:val="24"/>
                <w:szCs w:val="24"/>
                <w:lang w:eastAsia="pl-PL"/>
              </w:rPr>
            </w:pPr>
            <w:r w:rsidRPr="00341A55">
              <w:rPr>
                <w:rFonts w:ascii="Times New Roman" w:hAnsi="Times New Roman" w:cs="Times New Roman"/>
                <w:noProof/>
                <w:sz w:val="24"/>
                <w:szCs w:val="24"/>
                <w:lang w:eastAsia="pl-PL"/>
              </w:rPr>
              <w:t>-</w:t>
            </w:r>
          </w:p>
        </w:tc>
      </w:tr>
    </w:tbl>
    <w:p w14:paraId="1EDAE61D" w14:textId="77777777" w:rsidR="0030175D" w:rsidRPr="00341A55" w:rsidRDefault="0030175D" w:rsidP="0030175D">
      <w:pPr>
        <w:keepNext/>
        <w:keepLines/>
        <w:spacing w:before="120" w:after="0" w:line="240" w:lineRule="auto"/>
        <w:jc w:val="both"/>
        <w:outlineLvl w:val="0"/>
        <w:rPr>
          <w:rFonts w:ascii="Times New Roman" w:hAnsi="Times New Roman" w:cs="Times New Roman"/>
          <w:b/>
          <w:bCs/>
          <w:sz w:val="24"/>
          <w:szCs w:val="24"/>
          <w:lang w:eastAsia="pl-PL"/>
        </w:rPr>
      </w:pPr>
    </w:p>
    <w:p w14:paraId="6859EF42" w14:textId="77777777" w:rsidR="0030175D" w:rsidRPr="00341A55" w:rsidRDefault="0030175D">
      <w:pPr>
        <w:spacing w:after="160" w:line="259" w:lineRule="auto"/>
        <w:rPr>
          <w:rFonts w:ascii="Times New Roman" w:hAnsi="Times New Roman" w:cs="Times New Roman"/>
          <w:b/>
          <w:bCs/>
          <w:sz w:val="24"/>
          <w:szCs w:val="24"/>
          <w:lang w:eastAsia="pl-PL"/>
        </w:rPr>
      </w:pPr>
      <w:r w:rsidRPr="00341A55">
        <w:rPr>
          <w:rFonts w:ascii="Times New Roman" w:hAnsi="Times New Roman" w:cs="Times New Roman"/>
          <w:b/>
          <w:bCs/>
          <w:sz w:val="24"/>
          <w:szCs w:val="24"/>
          <w:lang w:eastAsia="pl-PL"/>
        </w:rPr>
        <w:br w:type="page"/>
      </w:r>
    </w:p>
    <w:p w14:paraId="29F6E77C" w14:textId="31F4FC07" w:rsidR="00F252AC" w:rsidRPr="00341A55" w:rsidRDefault="00F252AC" w:rsidP="00B87B65">
      <w:pPr>
        <w:pStyle w:val="Akapitzlist"/>
        <w:keepNext/>
        <w:keepLines/>
        <w:numPr>
          <w:ilvl w:val="0"/>
          <w:numId w:val="6"/>
        </w:numPr>
        <w:spacing w:before="120" w:after="0" w:line="240" w:lineRule="auto"/>
        <w:ind w:left="1135" w:hanging="284"/>
        <w:jc w:val="both"/>
        <w:outlineLvl w:val="0"/>
        <w:rPr>
          <w:rFonts w:ascii="Times New Roman" w:eastAsia="Arial" w:hAnsi="Times New Roman" w:cs="Times New Roman"/>
          <w:b/>
          <w:sz w:val="24"/>
          <w:szCs w:val="24"/>
          <w:lang w:eastAsia="pl-PL"/>
        </w:rPr>
      </w:pPr>
      <w:r w:rsidRPr="00341A55">
        <w:rPr>
          <w:rFonts w:ascii="Times New Roman" w:hAnsi="Times New Roman" w:cs="Times New Roman"/>
          <w:b/>
          <w:bCs/>
          <w:sz w:val="24"/>
          <w:szCs w:val="24"/>
          <w:lang w:eastAsia="pl-PL"/>
        </w:rPr>
        <w:lastRenderedPageBreak/>
        <w:t>Kierunek studiów</w:t>
      </w:r>
      <w:r w:rsidR="00575633" w:rsidRPr="00341A55">
        <w:rPr>
          <w:rFonts w:ascii="Times New Roman" w:hAnsi="Times New Roman" w:cs="Times New Roman"/>
          <w:b/>
          <w:bCs/>
          <w:i/>
          <w:sz w:val="24"/>
          <w:szCs w:val="24"/>
          <w:lang w:eastAsia="pl-PL"/>
        </w:rPr>
        <w:t xml:space="preserve">: </w:t>
      </w:r>
      <w:r w:rsidR="008462FE" w:rsidRPr="00341A55">
        <w:rPr>
          <w:rFonts w:ascii="Times New Roman" w:hAnsi="Times New Roman" w:cs="Times New Roman"/>
          <w:i/>
          <w:sz w:val="24"/>
          <w:szCs w:val="24"/>
          <w:lang w:eastAsia="pl-PL"/>
        </w:rPr>
        <w:t>muzykologia</w:t>
      </w:r>
    </w:p>
    <w:p w14:paraId="656A846F" w14:textId="71E2B75B" w:rsidR="00617C8C" w:rsidRPr="00341A55" w:rsidRDefault="00327CB0" w:rsidP="00617C8C">
      <w:pPr>
        <w:pStyle w:val="Akapitzlist"/>
        <w:keepNext/>
        <w:keepLines/>
        <w:spacing w:after="120" w:line="240" w:lineRule="auto"/>
        <w:ind w:left="1134" w:right="62"/>
        <w:jc w:val="both"/>
        <w:outlineLvl w:val="0"/>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 xml:space="preserve">Tabela odniesienia efektów </w:t>
      </w:r>
      <w:r w:rsidR="00F30984" w:rsidRPr="00341A55">
        <w:rPr>
          <w:rFonts w:ascii="Times New Roman" w:eastAsia="Arial" w:hAnsi="Times New Roman" w:cs="Times New Roman"/>
          <w:b/>
          <w:sz w:val="24"/>
          <w:szCs w:val="24"/>
          <w:lang w:eastAsia="pl-PL"/>
        </w:rPr>
        <w:t>uczenia się</w:t>
      </w:r>
      <w:r w:rsidRPr="00341A55">
        <w:rPr>
          <w:rFonts w:ascii="Times New Roman" w:eastAsia="Arial" w:hAnsi="Times New Roman" w:cs="Times New Roman"/>
          <w:b/>
          <w:sz w:val="24"/>
          <w:szCs w:val="24"/>
          <w:lang w:eastAsia="pl-PL"/>
        </w:rPr>
        <w:t xml:space="preserve"> zdefiniowanych dla programu </w:t>
      </w:r>
      <w:r w:rsidR="0036293F" w:rsidRPr="00341A55">
        <w:rPr>
          <w:rFonts w:ascii="Times New Roman" w:eastAsia="Arial" w:hAnsi="Times New Roman" w:cs="Times New Roman"/>
          <w:b/>
          <w:sz w:val="24"/>
          <w:szCs w:val="24"/>
          <w:lang w:eastAsia="pl-PL"/>
        </w:rPr>
        <w:t>studiów</w:t>
      </w:r>
      <w:r w:rsidRPr="00341A55">
        <w:rPr>
          <w:rFonts w:ascii="Times New Roman" w:eastAsia="Arial" w:hAnsi="Times New Roman" w:cs="Times New Roman"/>
          <w:b/>
          <w:sz w:val="24"/>
          <w:szCs w:val="24"/>
          <w:lang w:eastAsia="pl-PL"/>
        </w:rPr>
        <w:t xml:space="preserve"> do charakterystyk drugiego stopnia Polskiej Ramy Kwalifikacji dla kwalifikacji </w:t>
      </w:r>
      <w:r w:rsidR="00372AE8" w:rsidRPr="00341A55">
        <w:rPr>
          <w:rFonts w:ascii="Times New Roman" w:eastAsia="Arial" w:hAnsi="Times New Roman" w:cs="Times New Roman"/>
          <w:b/>
          <w:sz w:val="24"/>
          <w:szCs w:val="24"/>
          <w:lang w:eastAsia="pl-PL"/>
        </w:rPr>
        <w:t xml:space="preserve">na poziomach 6-7 </w:t>
      </w:r>
      <w:r w:rsidRPr="00341A55">
        <w:rPr>
          <w:rFonts w:ascii="Times New Roman" w:eastAsia="Arial" w:hAnsi="Times New Roman" w:cs="Times New Roman"/>
          <w:b/>
          <w:sz w:val="24"/>
          <w:szCs w:val="24"/>
          <w:lang w:eastAsia="pl-PL"/>
        </w:rPr>
        <w:t xml:space="preserve">uzyskiwanych w ramach </w:t>
      </w:r>
      <w:r w:rsidR="00372AE8" w:rsidRPr="00341A55">
        <w:rPr>
          <w:rFonts w:ascii="Times New Roman" w:eastAsia="Arial" w:hAnsi="Times New Roman" w:cs="Times New Roman"/>
          <w:b/>
          <w:sz w:val="24"/>
          <w:szCs w:val="24"/>
          <w:lang w:eastAsia="pl-PL"/>
        </w:rPr>
        <w:t xml:space="preserve">systemu </w:t>
      </w:r>
      <w:r w:rsidRPr="00341A55">
        <w:rPr>
          <w:rFonts w:ascii="Times New Roman" w:eastAsia="Arial" w:hAnsi="Times New Roman" w:cs="Times New Roman"/>
          <w:b/>
          <w:sz w:val="24"/>
          <w:szCs w:val="24"/>
          <w:lang w:eastAsia="pl-PL"/>
        </w:rPr>
        <w:t xml:space="preserve">szkolnictwa wyższego </w:t>
      </w:r>
      <w:r w:rsidR="00372AE8" w:rsidRPr="00341A55">
        <w:rPr>
          <w:rFonts w:ascii="Times New Roman" w:eastAsia="Arial" w:hAnsi="Times New Roman" w:cs="Times New Roman"/>
          <w:b/>
          <w:sz w:val="24"/>
          <w:szCs w:val="24"/>
          <w:lang w:eastAsia="pl-PL"/>
        </w:rPr>
        <w:t>i</w:t>
      </w:r>
      <w:r w:rsidR="00910338" w:rsidRPr="00341A55">
        <w:rPr>
          <w:rFonts w:ascii="Times New Roman" w:eastAsia="Arial" w:hAnsi="Times New Roman" w:cs="Times New Roman"/>
          <w:b/>
          <w:sz w:val="24"/>
          <w:szCs w:val="24"/>
          <w:lang w:eastAsia="pl-PL"/>
        </w:rPr>
        <w:t> </w:t>
      </w:r>
      <w:r w:rsidR="00372AE8" w:rsidRPr="00341A55">
        <w:rPr>
          <w:rFonts w:ascii="Times New Roman" w:eastAsia="Arial" w:hAnsi="Times New Roman" w:cs="Times New Roman"/>
          <w:b/>
          <w:sz w:val="24"/>
          <w:szCs w:val="24"/>
          <w:lang w:eastAsia="pl-PL"/>
        </w:rPr>
        <w:t xml:space="preserve">nauki </w:t>
      </w:r>
      <w:r w:rsidRPr="00341A55">
        <w:rPr>
          <w:rFonts w:ascii="Times New Roman" w:eastAsia="Arial" w:hAnsi="Times New Roman" w:cs="Times New Roman"/>
          <w:b/>
          <w:sz w:val="24"/>
          <w:szCs w:val="24"/>
          <w:lang w:eastAsia="pl-PL"/>
        </w:rPr>
        <w:t>po uzyskaniu kwalifikacji pe</w:t>
      </w:r>
      <w:r w:rsidR="00372AE8" w:rsidRPr="00341A55">
        <w:rPr>
          <w:rFonts w:ascii="Times New Roman" w:eastAsia="Arial" w:hAnsi="Times New Roman" w:cs="Times New Roman"/>
          <w:b/>
          <w:sz w:val="24"/>
          <w:szCs w:val="24"/>
          <w:lang w:eastAsia="pl-PL"/>
        </w:rPr>
        <w:t>łnej na poziomie 4</w:t>
      </w:r>
    </w:p>
    <w:p w14:paraId="08FB0FCD" w14:textId="77777777" w:rsidR="00500F7D" w:rsidRPr="00341A55" w:rsidRDefault="00500F7D" w:rsidP="00617C8C">
      <w:pPr>
        <w:pStyle w:val="Akapitzlist"/>
        <w:keepNext/>
        <w:keepLines/>
        <w:spacing w:after="120" w:line="240" w:lineRule="auto"/>
        <w:ind w:left="1134" w:right="62"/>
        <w:jc w:val="both"/>
        <w:outlineLvl w:val="0"/>
        <w:rPr>
          <w:rFonts w:ascii="Times New Roman" w:eastAsia="Arial" w:hAnsi="Times New Roman" w:cs="Times New Roman"/>
          <w:b/>
          <w:sz w:val="24"/>
          <w:szCs w:val="24"/>
          <w:lang w:eastAsia="pl-PL"/>
        </w:rPr>
      </w:pPr>
    </w:p>
    <w:tbl>
      <w:tblPr>
        <w:tblW w:w="14562" w:type="dxa"/>
        <w:tblInd w:w="-108" w:type="dxa"/>
        <w:tblCellMar>
          <w:top w:w="53" w:type="dxa"/>
          <w:left w:w="57" w:type="dxa"/>
          <w:bottom w:w="57" w:type="dxa"/>
          <w:right w:w="57" w:type="dxa"/>
        </w:tblCellMar>
        <w:tblLook w:val="04A0" w:firstRow="1" w:lastRow="0" w:firstColumn="1" w:lastColumn="0" w:noHBand="0" w:noVBand="1"/>
      </w:tblPr>
      <w:tblGrid>
        <w:gridCol w:w="2412"/>
        <w:gridCol w:w="7756"/>
        <w:gridCol w:w="4394"/>
      </w:tblGrid>
      <w:tr w:rsidR="00617C8C" w:rsidRPr="00341A55" w14:paraId="1522C7C7" w14:textId="77777777" w:rsidTr="00227DBE">
        <w:trPr>
          <w:trHeight w:val="838"/>
        </w:trPr>
        <w:tc>
          <w:tcPr>
            <w:tcW w:w="145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4267745C" w14:textId="77777777" w:rsidR="00617C8C" w:rsidRPr="00341A55" w:rsidRDefault="00617C8C" w:rsidP="00227DBE">
            <w:pPr>
              <w:spacing w:after="0" w:line="240" w:lineRule="auto"/>
              <w:ind w:right="585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 xml:space="preserve">Nazwa kierunku studiów: </w:t>
            </w:r>
            <w:r w:rsidRPr="00114B6E">
              <w:rPr>
                <w:rFonts w:ascii="Times New Roman" w:eastAsia="Arial" w:hAnsi="Times New Roman" w:cs="Times New Roman"/>
                <w:b/>
                <w:i/>
                <w:sz w:val="24"/>
                <w:szCs w:val="24"/>
                <w:lang w:eastAsia="pl-PL"/>
              </w:rPr>
              <w:t>muzykologia</w:t>
            </w:r>
          </w:p>
          <w:p w14:paraId="15E7C5B1" w14:textId="77777777" w:rsidR="00617C8C" w:rsidRPr="00341A55" w:rsidRDefault="00617C8C" w:rsidP="00227DBE">
            <w:pPr>
              <w:spacing w:after="0" w:line="240" w:lineRule="auto"/>
              <w:ind w:right="585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Poziom kształcenia:</w:t>
            </w:r>
            <w:r w:rsidRPr="00341A55">
              <w:rPr>
                <w:rFonts w:ascii="Times New Roman" w:eastAsia="Arial" w:hAnsi="Times New Roman" w:cs="Times New Roman"/>
                <w:sz w:val="24"/>
                <w:szCs w:val="24"/>
              </w:rPr>
              <w:t xml:space="preserve"> studia pierwszego stopnia</w:t>
            </w:r>
          </w:p>
          <w:p w14:paraId="7797C9B9" w14:textId="77777777" w:rsidR="00617C8C" w:rsidRPr="00341A55" w:rsidRDefault="00617C8C" w:rsidP="00227DBE">
            <w:pPr>
              <w:spacing w:after="0" w:line="240" w:lineRule="auto"/>
              <w:ind w:right="5854"/>
              <w:rPr>
                <w:rFonts w:ascii="Times New Roman" w:eastAsia="Arial" w:hAnsi="Times New Roman" w:cs="Times New Roman"/>
                <w:sz w:val="24"/>
                <w:szCs w:val="24"/>
                <w:lang w:eastAsia="pl-PL"/>
              </w:rPr>
            </w:pPr>
            <w:r w:rsidRPr="00341A55">
              <w:rPr>
                <w:rFonts w:ascii="Times New Roman" w:eastAsia="Arial" w:hAnsi="Times New Roman" w:cs="Times New Roman"/>
                <w:b/>
                <w:sz w:val="24"/>
                <w:szCs w:val="24"/>
                <w:lang w:eastAsia="pl-PL"/>
              </w:rPr>
              <w:t>Profil kształcenia:</w:t>
            </w:r>
            <w:r w:rsidRPr="00341A55">
              <w:rPr>
                <w:rFonts w:ascii="Times New Roman" w:eastAsia="Arial" w:hAnsi="Times New Roman" w:cs="Times New Roman"/>
                <w:sz w:val="24"/>
                <w:szCs w:val="24"/>
                <w:lang w:eastAsia="pl-PL"/>
              </w:rPr>
              <w:t xml:space="preserve"> ogólnoakademicki</w:t>
            </w:r>
          </w:p>
        </w:tc>
      </w:tr>
      <w:tr w:rsidR="00617C8C" w:rsidRPr="00341A55" w14:paraId="72772A8B" w14:textId="77777777" w:rsidTr="00227DBE">
        <w:trPr>
          <w:trHeight w:val="492"/>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6E3A6" w14:textId="77777777" w:rsidR="00617C8C" w:rsidRPr="00341A55" w:rsidRDefault="00617C8C" w:rsidP="00227DBE">
            <w:pPr>
              <w:spacing w:after="0" w:line="240" w:lineRule="auto"/>
              <w:jc w:val="center"/>
              <w:rPr>
                <w:rFonts w:ascii="Times New Roman" w:eastAsia="Arial" w:hAnsi="Times New Roman" w:cs="Times New Roman"/>
                <w:sz w:val="24"/>
                <w:szCs w:val="24"/>
                <w:lang w:eastAsia="pl-PL"/>
              </w:rPr>
            </w:pPr>
            <w:r w:rsidRPr="00341A55">
              <w:rPr>
                <w:rFonts w:ascii="Times New Roman" w:eastAsia="Arial" w:hAnsi="Times New Roman" w:cs="Times New Roman"/>
                <w:b/>
                <w:sz w:val="24"/>
                <w:szCs w:val="24"/>
                <w:lang w:eastAsia="pl-PL"/>
              </w:rPr>
              <w:t>Symbol efektów uczenia się dla programu studiów</w:t>
            </w:r>
          </w:p>
        </w:tc>
        <w:tc>
          <w:tcPr>
            <w:tcW w:w="7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846A7" w14:textId="77777777" w:rsidR="00617C8C" w:rsidRPr="00341A55" w:rsidRDefault="00617C8C" w:rsidP="00227DBE">
            <w:pPr>
              <w:spacing w:after="0" w:line="240" w:lineRule="auto"/>
              <w:jc w:val="center"/>
              <w:rPr>
                <w:rFonts w:ascii="Times New Roman" w:eastAsia="Arial" w:hAnsi="Times New Roman" w:cs="Times New Roman"/>
                <w:sz w:val="24"/>
                <w:szCs w:val="24"/>
                <w:lang w:eastAsia="pl-PL"/>
              </w:rPr>
            </w:pPr>
            <w:r w:rsidRPr="00341A55">
              <w:rPr>
                <w:rFonts w:ascii="Times New Roman" w:eastAsia="Arial" w:hAnsi="Times New Roman" w:cs="Times New Roman"/>
                <w:b/>
                <w:sz w:val="24"/>
                <w:szCs w:val="24"/>
                <w:lang w:eastAsia="pl-PL"/>
              </w:rPr>
              <w:t>Efekty uczenia się</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5D6B24FF" w14:textId="77777777" w:rsidR="00617C8C" w:rsidRPr="00341A55" w:rsidRDefault="00617C8C" w:rsidP="00227DBE">
            <w:pPr>
              <w:spacing w:after="0" w:line="240" w:lineRule="auto"/>
              <w:jc w:val="center"/>
              <w:rPr>
                <w:rFonts w:ascii="Times New Roman" w:eastAsia="Arial" w:hAnsi="Times New Roman" w:cs="Times New Roman"/>
                <w:sz w:val="24"/>
                <w:szCs w:val="24"/>
                <w:lang w:eastAsia="pl-PL"/>
              </w:rPr>
            </w:pPr>
            <w:r w:rsidRPr="00341A55">
              <w:rPr>
                <w:rFonts w:ascii="Times New Roman" w:eastAsia="Arial" w:hAnsi="Times New Roman" w:cs="Times New Roman"/>
                <w:b/>
                <w:sz w:val="24"/>
                <w:szCs w:val="24"/>
                <w:lang w:eastAsia="pl-PL"/>
              </w:rPr>
              <w:t>Odniesienie do charakterystyk drugiego stopnia Polskiej Ramy Kwalifikacji typowych dla kwalifikacji uzyskiwanych w ramach szkolnictwa wyższego i nauki po uzyskaniu kwalifikacji pełnej na poziomie 4</w:t>
            </w:r>
          </w:p>
        </w:tc>
      </w:tr>
      <w:tr w:rsidR="00617C8C" w:rsidRPr="00341A55" w14:paraId="289BC3E2" w14:textId="77777777" w:rsidTr="00227DBE">
        <w:trPr>
          <w:trHeight w:val="389"/>
        </w:trPr>
        <w:tc>
          <w:tcPr>
            <w:tcW w:w="145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60A80384" w14:textId="25BB23D7" w:rsidR="00617C8C" w:rsidRPr="00341A55" w:rsidRDefault="00617C8C" w:rsidP="00227DBE">
            <w:pPr>
              <w:spacing w:before="120" w:after="120" w:line="240" w:lineRule="auto"/>
              <w:jc w:val="center"/>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 xml:space="preserve">Wiedza: absolwent </w:t>
            </w:r>
            <w:r w:rsidR="00D3430B" w:rsidRPr="00185F44">
              <w:rPr>
                <w:rFonts w:ascii="Times New Roman" w:eastAsia="Arial" w:hAnsi="Times New Roman" w:cs="Times New Roman"/>
                <w:b/>
                <w:sz w:val="24"/>
                <w:szCs w:val="24"/>
                <w:lang w:eastAsia="pl-PL"/>
              </w:rPr>
              <w:t>zna i rozumie</w:t>
            </w:r>
          </w:p>
        </w:tc>
      </w:tr>
      <w:tr w:rsidR="00617C8C" w:rsidRPr="00341A55" w14:paraId="4AAF3BE9"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AB68246"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K_W01</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6B0BB14"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 xml:space="preserve">zna relacje łączące muzykologię z innymi naukami (w tym z innymi naukami humanistycznymi) oraz ma podstawową wiedzę o specyfice przedmiotowej i metodologicznej muzykologii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05CDA7"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0D936115"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F9A34FC"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K_W02</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9EF6B23"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zna podstawową terminologię muzykologii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0EDCB0D"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1EB32D0B"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A000E4F"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K_W03</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F31E8EF"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ma uporządkowaną wiedzę ogólną, obejmującą terminologię, teorie i metodologię z zakresu   różnych subdyscyplin muzykologii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8C1D271"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74E6129D"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AD3B95D"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 xml:space="preserve">K_W04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077B11BC"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ma uporządkowaną wiedzę szczegółową z zakresu wybranych subdyscyplin muzykologii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76410D2"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26C9B726"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65186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K_W05</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667167D"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posiada podstawową wiedzę na temat głównych kierunków rozwoju muzykologii oraz jej  najważniejszych i najnowszych osiągnięć</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BD6B424"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474E5362"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3840034"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K_W06</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A0884BD"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 xml:space="preserve">zna i rozumie podstawowe metody analizy i interpretacji różnorodnych wytworów kultury muzycznej stosowane w wybranych tradycjach, teoriach i szkołach badawczych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3D902D4"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0A0D8C8F" w14:textId="77777777" w:rsidTr="00227DBE">
        <w:trPr>
          <w:trHeight w:val="288"/>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2E1C4AC"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K_W07</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A42CDCE"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 xml:space="preserve">zna i rozumie podstawowe pojęcia i zasady z zakresu ochrony własności intelektualnej i prawa autorskiego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FDE3112"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P6S_WK</w:t>
            </w:r>
          </w:p>
        </w:tc>
      </w:tr>
      <w:tr w:rsidR="00617C8C" w:rsidRPr="00341A55" w14:paraId="57EEE6EA" w14:textId="77777777" w:rsidTr="00227DBE">
        <w:trPr>
          <w:trHeight w:val="287"/>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4D5F795"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lastRenderedPageBreak/>
              <w:t>K_W08</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5F87DA5B"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rozumie specyfikę języka muzycznego, jego złożoność, a także historyczną i kulturową zmienność jego znaczeń; ma świadomość istnienia w różnych kulturach różnorodnych koncepcji dotyczących istoty muzyki, jej języka, znaczeń i funkcji</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79D0BCFB"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P6S_WG</w:t>
            </w:r>
          </w:p>
        </w:tc>
      </w:tr>
      <w:tr w:rsidR="00617C8C" w:rsidRPr="00341A55" w14:paraId="556C0159" w14:textId="77777777" w:rsidTr="00227DBE">
        <w:trPr>
          <w:trHeight w:val="287"/>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31D70E9" w14:textId="77777777" w:rsidR="00617C8C" w:rsidRPr="00341A55" w:rsidRDefault="00617C8C" w:rsidP="00227DBE">
            <w:pPr>
              <w:spacing w:after="0" w:line="240" w:lineRule="auto"/>
              <w:rPr>
                <w:rFonts w:ascii="Times New Roman" w:eastAsia="Arial" w:hAnsi="Times New Roman" w:cs="Times New Roman"/>
                <w:sz w:val="24"/>
                <w:szCs w:val="24"/>
              </w:rPr>
            </w:pPr>
            <w:r w:rsidRPr="00341A55">
              <w:rPr>
                <w:rFonts w:ascii="Times New Roman" w:hAnsi="Times New Roman" w:cs="Times New Roman"/>
                <w:lang w:eastAsia="pl-PL"/>
              </w:rPr>
              <w:t>K_W09</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B813C37" w14:textId="77777777" w:rsidR="00617C8C" w:rsidRPr="00341A55" w:rsidRDefault="00617C8C" w:rsidP="00227DBE">
            <w:pPr>
              <w:spacing w:after="0" w:line="240" w:lineRule="auto"/>
              <w:jc w:val="both"/>
              <w:rPr>
                <w:rFonts w:ascii="Times New Roman" w:hAnsi="Times New Roman" w:cs="Times New Roman"/>
                <w:bCs/>
                <w:sz w:val="24"/>
                <w:szCs w:val="24"/>
              </w:rPr>
            </w:pPr>
            <w:r w:rsidRPr="00341A55">
              <w:rPr>
                <w:rFonts w:ascii="Times New Roman" w:hAnsi="Times New Roman" w:cs="Times New Roman"/>
                <w:lang w:eastAsia="pl-PL"/>
              </w:rPr>
              <w:t>ma  podstawową wiedzę o instytucjach kultury muzycznej i orientację we współczesnym życiu muzycznym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EFCBD8" w14:textId="77777777" w:rsidR="00617C8C" w:rsidRPr="00341A55" w:rsidRDefault="00617C8C" w:rsidP="00227DBE">
            <w:pPr>
              <w:spacing w:after="0" w:line="240" w:lineRule="auto"/>
              <w:rPr>
                <w:rFonts w:ascii="Times New Roman" w:eastAsia="Arial" w:hAnsi="Times New Roman" w:cs="Times New Roman"/>
                <w:sz w:val="24"/>
                <w:szCs w:val="24"/>
              </w:rPr>
            </w:pPr>
            <w:r w:rsidRPr="00341A55">
              <w:rPr>
                <w:rFonts w:ascii="Times New Roman" w:eastAsia="Arial" w:hAnsi="Times New Roman" w:cs="Times New Roman"/>
                <w:sz w:val="24"/>
                <w:szCs w:val="24"/>
              </w:rPr>
              <w:t>P6S_WK</w:t>
            </w:r>
          </w:p>
        </w:tc>
      </w:tr>
      <w:tr w:rsidR="00617C8C" w:rsidRPr="00341A55" w14:paraId="36744E10" w14:textId="77777777" w:rsidTr="00227DBE">
        <w:trPr>
          <w:trHeight w:val="287"/>
        </w:trPr>
        <w:tc>
          <w:tcPr>
            <w:tcW w:w="145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65F05F4" w14:textId="35939DCE" w:rsidR="00617C8C" w:rsidRPr="00341A55" w:rsidRDefault="00617C8C" w:rsidP="00227DBE">
            <w:pPr>
              <w:spacing w:before="120" w:after="120" w:line="240" w:lineRule="auto"/>
              <w:jc w:val="center"/>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 xml:space="preserve">Umiejętności: absolwent </w:t>
            </w:r>
            <w:r w:rsidR="00D3430B">
              <w:rPr>
                <w:rFonts w:ascii="Times New Roman" w:eastAsia="Arial" w:hAnsi="Times New Roman" w:cs="Times New Roman"/>
                <w:b/>
                <w:sz w:val="24"/>
                <w:szCs w:val="24"/>
                <w:lang w:eastAsia="pl-PL"/>
              </w:rPr>
              <w:t>potrafi</w:t>
            </w:r>
          </w:p>
        </w:tc>
      </w:tr>
      <w:tr w:rsidR="00617C8C" w:rsidRPr="00341A55" w14:paraId="7D244ED4"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6E38F5C"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K_U01</w:t>
            </w:r>
          </w:p>
        </w:tc>
        <w:tc>
          <w:tcPr>
            <w:tcW w:w="7756" w:type="dxa"/>
            <w:tcBorders>
              <w:top w:val="single" w:sz="4" w:space="0" w:color="000000"/>
              <w:left w:val="single" w:sz="4" w:space="0" w:color="000000"/>
              <w:bottom w:val="single" w:sz="4" w:space="0" w:color="000000"/>
              <w:right w:val="single" w:sz="4" w:space="0" w:color="000000"/>
            </w:tcBorders>
            <w:shd w:val="clear" w:color="auto" w:fill="auto"/>
            <w:hideMark/>
          </w:tcPr>
          <w:p w14:paraId="02FF8435" w14:textId="02FD5AB3"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 xml:space="preserve">potrafi wyszukiwać, analizować, oceniać, selekcjonować i użytkować informacje </w:t>
            </w:r>
            <w:r w:rsidR="00A67903" w:rsidRPr="00185F44">
              <w:rPr>
                <w:rFonts w:ascii="Times New Roman" w:hAnsi="Times New Roman" w:cs="Times New Roman"/>
                <w:lang w:eastAsia="pl-PL"/>
              </w:rPr>
              <w:t>z zakresu wszystkich subdyscyplin muzykologii</w:t>
            </w:r>
            <w:r w:rsidR="00A67903">
              <w:rPr>
                <w:rFonts w:ascii="Times New Roman" w:hAnsi="Times New Roman" w:cs="Times New Roman"/>
                <w:lang w:eastAsia="pl-PL"/>
              </w:rPr>
              <w:t xml:space="preserve"> </w:t>
            </w:r>
            <w:r w:rsidRPr="00341A55">
              <w:rPr>
                <w:rFonts w:ascii="Times New Roman" w:hAnsi="Times New Roman" w:cs="Times New Roman"/>
                <w:lang w:eastAsia="pl-PL"/>
              </w:rPr>
              <w:t>z wykorzystaniem różnych źródeł i sposobów</w:t>
            </w:r>
          </w:p>
        </w:tc>
        <w:tc>
          <w:tcPr>
            <w:tcW w:w="4394" w:type="dxa"/>
            <w:tcBorders>
              <w:top w:val="single" w:sz="4" w:space="0" w:color="000000"/>
              <w:left w:val="single" w:sz="4" w:space="0" w:color="000000"/>
              <w:bottom w:val="single" w:sz="4" w:space="0" w:color="000000"/>
              <w:right w:val="single" w:sz="4" w:space="0" w:color="000000"/>
            </w:tcBorders>
            <w:shd w:val="clear" w:color="auto" w:fill="auto"/>
            <w:hideMark/>
          </w:tcPr>
          <w:p w14:paraId="1F7F992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P6S_UW</w:t>
            </w:r>
          </w:p>
        </w:tc>
      </w:tr>
      <w:tr w:rsidR="00617C8C" w:rsidRPr="00341A55" w14:paraId="2BAC4DB0"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4F1190B"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K_U02</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605AA8C4"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posiada podstawowe umiejętności badawcze, obejmujące: posługiwanie się podstawowymi ujęciami teoretycznymi, formułowanie i analizę problemów badawczych, dobór paradygmatów, metod i narzędzi badawczych, opracowanie i prezentację wyników, pozwalające na rozwiązywanie problemów badawczych występujących na gruncie różnych subdyscyplin muzykologii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1094517"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P6S_UW</w:t>
            </w:r>
          </w:p>
        </w:tc>
      </w:tr>
      <w:tr w:rsidR="00617C8C" w:rsidRPr="00341A55" w14:paraId="34BD5D23"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C2D139C"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K_U03</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385603C4" w14:textId="615E774B"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umie samodzielnie zdobywać wiedzę i rozwijać umiejętności badawcze</w:t>
            </w:r>
            <w:r w:rsidR="00A67903">
              <w:rPr>
                <w:rFonts w:ascii="Times New Roman" w:hAnsi="Times New Roman" w:cs="Times New Roman"/>
                <w:lang w:eastAsia="pl-PL"/>
              </w:rPr>
              <w:t xml:space="preserve"> właściwe dla różnych subdyscyplin nauki o muzyce</w:t>
            </w:r>
            <w:r w:rsidRPr="00341A55">
              <w:rPr>
                <w:rFonts w:ascii="Times New Roman" w:hAnsi="Times New Roman" w:cs="Times New Roman"/>
                <w:lang w:eastAsia="pl-PL"/>
              </w:rPr>
              <w:t>, kierując się wskazówkami opiekuna naukowego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6DB439A"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P6S_UU</w:t>
            </w:r>
          </w:p>
        </w:tc>
      </w:tr>
      <w:tr w:rsidR="00617C8C" w:rsidRPr="00341A55" w14:paraId="1557C0B9"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FAADAA9"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K_U04</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38936228" w14:textId="77777777"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potrafi rozpoznać różne rodzaje wytworów kultury muzycznej oraz przeprowadzić ich krytyczną analizę i interpretację z zastosowaniem  odpowiednich metod umożliwiających  określenie ich znaczeń, oddziaływania społecznego, a także miejsca w procesie społeczno-kulturowym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9296D6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P6S_UW</w:t>
            </w:r>
          </w:p>
        </w:tc>
      </w:tr>
      <w:tr w:rsidR="00617C8C" w:rsidRPr="00341A55" w14:paraId="79ED5B20"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2892FA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K_U05</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3F70213" w14:textId="6528DF18"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posiada umiejętność merytorycznego argumentowania, z wykorzystaniem poglądów innych autorów, oraz formułowania wniosków</w:t>
            </w:r>
            <w:r w:rsidR="00A67903">
              <w:rPr>
                <w:rFonts w:ascii="Times New Roman" w:hAnsi="Times New Roman" w:cs="Times New Roman"/>
                <w:lang w:eastAsia="pl-PL"/>
              </w:rPr>
              <w:t xml:space="preserve"> w odniesieniu do zagadnień z zakresu muzykologii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61760E6"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P6S_UK</w:t>
            </w:r>
          </w:p>
        </w:tc>
      </w:tr>
      <w:tr w:rsidR="00617C8C" w:rsidRPr="00341A55" w14:paraId="4B344793"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CDD955"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K_U06</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1174B59" w14:textId="77777777" w:rsidR="00617C8C" w:rsidRPr="0009158B" w:rsidRDefault="00617C8C" w:rsidP="00227DBE">
            <w:pPr>
              <w:spacing w:after="0" w:line="240" w:lineRule="auto"/>
              <w:jc w:val="both"/>
              <w:rPr>
                <w:rFonts w:ascii="Times New Roman" w:eastAsia="Arial" w:hAnsi="Times New Roman" w:cs="Times New Roman"/>
                <w:lang w:eastAsia="pl-PL"/>
              </w:rPr>
            </w:pPr>
            <w:r w:rsidRPr="0009158B">
              <w:rPr>
                <w:rFonts w:ascii="Times New Roman" w:hAnsi="Times New Roman" w:cs="Times New Roman"/>
                <w:lang w:eastAsia="pl-PL"/>
              </w:rPr>
              <w:t>potrafi porozumiewać się z wykorzystaniem różnych kanałów i technik komunikacyjnych ze specjalistami w zakresie muzykologii, w języku polskim i obcym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5B27B63"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P6S_UK</w:t>
            </w:r>
          </w:p>
        </w:tc>
      </w:tr>
      <w:tr w:rsidR="00617C8C" w:rsidRPr="00341A55" w14:paraId="2235CA7E"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FAABE9A"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K_U07</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45ED883" w14:textId="1008BBAE" w:rsidR="00617C8C" w:rsidRPr="00341A55" w:rsidRDefault="00617C8C" w:rsidP="00E00577">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posiada umiejętność przygotowania typowych prac pisemnych w języku polskim, dotyczących szczegółowych</w:t>
            </w:r>
            <w:r w:rsidR="00A67903">
              <w:rPr>
                <w:rFonts w:ascii="Times New Roman" w:hAnsi="Times New Roman" w:cs="Times New Roman"/>
                <w:lang w:eastAsia="pl-PL"/>
              </w:rPr>
              <w:t xml:space="preserve"> zagadnień muzykologicznych</w:t>
            </w:r>
            <w:r w:rsidRPr="00341A55">
              <w:rPr>
                <w:rFonts w:ascii="Times New Roman" w:hAnsi="Times New Roman" w:cs="Times New Roman"/>
                <w:lang w:eastAsia="pl-PL"/>
              </w:rPr>
              <w:t xml:space="preserve">, z wykorzystaniem podstawowych ujęć teoretycznych i różnych źródeł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5A4E6C5"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P6S_UK</w:t>
            </w:r>
          </w:p>
        </w:tc>
      </w:tr>
      <w:tr w:rsidR="00617C8C" w:rsidRPr="00341A55" w14:paraId="5117EEA7"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4A5FCB9"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K_U08</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6EDCFA7B" w14:textId="16D52361" w:rsidR="00617C8C" w:rsidRPr="00341A55" w:rsidRDefault="00617C8C" w:rsidP="00E00577">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posiada umiejętność przygotowania wystąpień ustnych w języku polskim, dotyczących szczegółowych</w:t>
            </w:r>
            <w:r w:rsidR="00A67903">
              <w:rPr>
                <w:rFonts w:ascii="Times New Roman" w:hAnsi="Times New Roman" w:cs="Times New Roman"/>
                <w:lang w:eastAsia="pl-PL"/>
              </w:rPr>
              <w:t xml:space="preserve"> zagadnień muzykologicznych</w:t>
            </w:r>
            <w:r w:rsidRPr="00341A55">
              <w:rPr>
                <w:rFonts w:ascii="Times New Roman" w:hAnsi="Times New Roman" w:cs="Times New Roman"/>
                <w:lang w:eastAsia="pl-PL"/>
              </w:rPr>
              <w:t>, z wykorzystaniem podstawowych ujęć teoretycznych i różnych źródeł</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E822025"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P6S_UK</w:t>
            </w:r>
          </w:p>
        </w:tc>
      </w:tr>
      <w:tr w:rsidR="00617C8C" w:rsidRPr="00341A55" w14:paraId="3A52850B"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E2B53E3"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K_U09</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7F3DEF6C" w14:textId="77777777" w:rsidR="00617C8C" w:rsidRPr="00341A55" w:rsidRDefault="00617C8C" w:rsidP="00227DBE">
            <w:pPr>
              <w:spacing w:after="0" w:line="240" w:lineRule="auto"/>
              <w:jc w:val="both"/>
              <w:rPr>
                <w:rFonts w:ascii="Times New Roman" w:hAnsi="Times New Roman" w:cs="Times New Roman"/>
                <w:highlight w:val="yellow"/>
                <w:lang w:eastAsia="pl-PL"/>
              </w:rPr>
            </w:pPr>
            <w:r w:rsidRPr="00341A55">
              <w:rPr>
                <w:rFonts w:ascii="Times New Roman" w:hAnsi="Times New Roman" w:cs="Times New Roman"/>
                <w:lang w:eastAsia="pl-PL"/>
              </w:rPr>
              <w:t>potrafi posługiwać się językiem obcym na poziomie B2 ESOKJ</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616F8C6"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P6S_UK</w:t>
            </w:r>
          </w:p>
        </w:tc>
      </w:tr>
      <w:tr w:rsidR="00500F7D" w:rsidRPr="00341A55" w14:paraId="030BBFC4"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AC6CAEB" w14:textId="77777777" w:rsidR="00617C8C" w:rsidRPr="00341A55" w:rsidRDefault="00617C8C" w:rsidP="00227DBE">
            <w:pPr>
              <w:spacing w:after="0" w:line="240" w:lineRule="auto"/>
              <w:rPr>
                <w:rFonts w:ascii="Times New Roman" w:hAnsi="Times New Roman" w:cs="Times New Roman"/>
                <w:lang w:eastAsia="pl-PL"/>
              </w:rPr>
            </w:pPr>
            <w:r w:rsidRPr="00341A55">
              <w:rPr>
                <w:rFonts w:ascii="Times New Roman" w:hAnsi="Times New Roman" w:cs="Times New Roman"/>
                <w:lang w:eastAsia="pl-PL"/>
              </w:rPr>
              <w:lastRenderedPageBreak/>
              <w:t>K_U10</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07635DA2" w14:textId="77777777" w:rsidR="00617C8C" w:rsidRPr="00341A55" w:rsidRDefault="00617C8C" w:rsidP="00227DBE">
            <w:pPr>
              <w:spacing w:after="0" w:line="240" w:lineRule="auto"/>
              <w:jc w:val="both"/>
              <w:rPr>
                <w:rFonts w:ascii="Times New Roman" w:hAnsi="Times New Roman" w:cs="Times New Roman"/>
                <w:highlight w:val="yellow"/>
                <w:lang w:eastAsia="pl-PL"/>
              </w:rPr>
            </w:pPr>
            <w:r w:rsidRPr="00341A55">
              <w:rPr>
                <w:rFonts w:ascii="Times New Roman" w:hAnsi="Times New Roman" w:cs="Times New Roman"/>
                <w:lang w:eastAsia="pl-PL"/>
              </w:rPr>
              <w:t>potrafi współdziałać i pracować w grupie, przyjmując w niej różne role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0BD58A"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P6S_UO</w:t>
            </w:r>
          </w:p>
        </w:tc>
      </w:tr>
      <w:tr w:rsidR="00500F7D" w:rsidRPr="00341A55" w14:paraId="214D7456"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4C87141" w14:textId="77777777" w:rsidR="00617C8C" w:rsidRPr="00341A55" w:rsidRDefault="00617C8C" w:rsidP="00227DBE">
            <w:pPr>
              <w:spacing w:after="0" w:line="240" w:lineRule="auto"/>
              <w:rPr>
                <w:rFonts w:ascii="Times New Roman" w:hAnsi="Times New Roman" w:cs="Times New Roman"/>
                <w:lang w:eastAsia="pl-PL"/>
              </w:rPr>
            </w:pPr>
            <w:r w:rsidRPr="00341A55">
              <w:rPr>
                <w:rFonts w:ascii="Times New Roman" w:hAnsi="Times New Roman" w:cs="Times New Roman"/>
                <w:lang w:eastAsia="pl-PL"/>
              </w:rPr>
              <w:t>K_U11</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8ADCD84" w14:textId="77777777" w:rsidR="00617C8C" w:rsidRPr="00341A55" w:rsidRDefault="00617C8C" w:rsidP="00227DBE">
            <w:pPr>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potrafi odpowiednio określić priorytety służące realizacji określonego przez siebie lub innych zadania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EB217F2"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P6S_UO, P6S_UU</w:t>
            </w:r>
          </w:p>
        </w:tc>
      </w:tr>
      <w:tr w:rsidR="00617C8C" w:rsidRPr="00341A55" w14:paraId="37065793" w14:textId="77777777" w:rsidTr="00227DBE">
        <w:trPr>
          <w:trHeight w:val="288"/>
        </w:trPr>
        <w:tc>
          <w:tcPr>
            <w:tcW w:w="14562"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B0A066" w14:textId="4276D18B" w:rsidR="00617C8C" w:rsidRPr="00E00577" w:rsidRDefault="00617C8C" w:rsidP="00E00577">
            <w:pPr>
              <w:spacing w:before="120" w:after="120" w:line="240" w:lineRule="auto"/>
              <w:jc w:val="center"/>
              <w:rPr>
                <w:rFonts w:ascii="Times New Roman" w:eastAsia="Arial" w:hAnsi="Times New Roman" w:cs="Times New Roman"/>
                <w:sz w:val="24"/>
                <w:szCs w:val="24"/>
                <w:lang w:eastAsia="pl-PL"/>
              </w:rPr>
            </w:pPr>
            <w:r w:rsidRPr="00341A55">
              <w:rPr>
                <w:rFonts w:ascii="Times New Roman" w:eastAsia="Arial" w:hAnsi="Times New Roman" w:cs="Times New Roman"/>
                <w:b/>
                <w:sz w:val="24"/>
                <w:szCs w:val="24"/>
                <w:lang w:eastAsia="pl-PL"/>
              </w:rPr>
              <w:t>Kompetencje społeczne: absolwent</w:t>
            </w:r>
            <w:r w:rsidR="00E00577">
              <w:rPr>
                <w:rFonts w:ascii="Times New Roman" w:eastAsia="Arial" w:hAnsi="Times New Roman" w:cs="Times New Roman"/>
                <w:b/>
                <w:sz w:val="24"/>
                <w:szCs w:val="24"/>
                <w:lang w:eastAsia="pl-PL"/>
              </w:rPr>
              <w:t xml:space="preserve"> </w:t>
            </w:r>
            <w:r w:rsidR="00D3430B">
              <w:rPr>
                <w:rFonts w:ascii="Times New Roman" w:eastAsia="Arial" w:hAnsi="Times New Roman" w:cs="Times New Roman"/>
                <w:b/>
                <w:sz w:val="24"/>
                <w:szCs w:val="24"/>
                <w:lang w:val="x-none" w:eastAsia="pl-PL"/>
              </w:rPr>
              <w:t>jest gotowy do</w:t>
            </w:r>
          </w:p>
        </w:tc>
      </w:tr>
      <w:tr w:rsidR="00617C8C" w:rsidRPr="00341A55" w14:paraId="012F90C8"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95A793F"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 xml:space="preserve">K_K01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6EEA2D5E" w14:textId="7D6BA015" w:rsidR="00617C8C" w:rsidRPr="00341A55" w:rsidRDefault="00A67903" w:rsidP="00E00577">
            <w:pPr>
              <w:spacing w:after="0" w:line="240" w:lineRule="auto"/>
              <w:jc w:val="both"/>
              <w:rPr>
                <w:rFonts w:ascii="Times New Roman" w:eastAsia="Arial" w:hAnsi="Times New Roman" w:cs="Times New Roman"/>
                <w:lang w:eastAsia="pl-PL"/>
              </w:rPr>
            </w:pPr>
            <w:r>
              <w:rPr>
                <w:rFonts w:ascii="Times New Roman" w:hAnsi="Times New Roman" w:cs="Times New Roman"/>
                <w:lang w:eastAsia="pl-PL"/>
              </w:rPr>
              <w:t xml:space="preserve">brania </w:t>
            </w:r>
            <w:r w:rsidR="00617C8C" w:rsidRPr="00341A55">
              <w:rPr>
                <w:rFonts w:ascii="Times New Roman" w:hAnsi="Times New Roman" w:cs="Times New Roman"/>
                <w:lang w:eastAsia="pl-PL"/>
              </w:rPr>
              <w:t>odpowiedzialności za zachowanie dziedzictwa kultur</w:t>
            </w:r>
            <w:r w:rsidR="00D405A4">
              <w:rPr>
                <w:rFonts w:ascii="Times New Roman" w:hAnsi="Times New Roman" w:cs="Times New Roman"/>
                <w:lang w:eastAsia="pl-PL"/>
              </w:rPr>
              <w:t>y</w:t>
            </w:r>
            <w:r w:rsidR="00617C8C" w:rsidRPr="00341A55">
              <w:rPr>
                <w:rFonts w:ascii="Times New Roman" w:hAnsi="Times New Roman" w:cs="Times New Roman"/>
                <w:lang w:eastAsia="pl-PL"/>
              </w:rPr>
              <w:t xml:space="preserve"> </w:t>
            </w:r>
            <w:r w:rsidR="00D405A4">
              <w:rPr>
                <w:rFonts w:ascii="Times New Roman" w:hAnsi="Times New Roman" w:cs="Times New Roman"/>
                <w:lang w:eastAsia="pl-PL"/>
              </w:rPr>
              <w:t xml:space="preserve">muzycznej </w:t>
            </w:r>
            <w:r w:rsidR="00617C8C" w:rsidRPr="00341A55">
              <w:rPr>
                <w:rFonts w:ascii="Times New Roman" w:hAnsi="Times New Roman" w:cs="Times New Roman"/>
                <w:lang w:eastAsia="pl-PL"/>
              </w:rPr>
              <w:t>ludzkości</w:t>
            </w:r>
            <w:r w:rsidR="00D405A4">
              <w:rPr>
                <w:rFonts w:ascii="Times New Roman" w:hAnsi="Times New Roman" w:cs="Times New Roman"/>
                <w:lang w:eastAsia="pl-PL"/>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8DB53E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P6S_KO, P6S_KR</w:t>
            </w:r>
          </w:p>
        </w:tc>
      </w:tr>
      <w:tr w:rsidR="00617C8C" w:rsidRPr="00341A55" w14:paraId="659A8F1F"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8D1E86E"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 xml:space="preserve">K_K02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47CE780A" w14:textId="52A1DD8C" w:rsidR="00617C8C" w:rsidRPr="00341A55" w:rsidRDefault="00617C8C" w:rsidP="00E00577">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uczestnicz</w:t>
            </w:r>
            <w:r w:rsidR="00777C71">
              <w:rPr>
                <w:rFonts w:ascii="Times New Roman" w:hAnsi="Times New Roman" w:cs="Times New Roman"/>
                <w:lang w:eastAsia="pl-PL"/>
              </w:rPr>
              <w:t>enia</w:t>
            </w:r>
            <w:r w:rsidRPr="00341A55">
              <w:rPr>
                <w:rFonts w:ascii="Times New Roman" w:hAnsi="Times New Roman" w:cs="Times New Roman"/>
                <w:lang w:eastAsia="pl-PL"/>
              </w:rPr>
              <w:t xml:space="preserve"> w życiu kulturalnym, korzystając z różnych mediów i różnych jego form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6DFDFD3"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P6S_KR</w:t>
            </w:r>
          </w:p>
        </w:tc>
      </w:tr>
      <w:tr w:rsidR="00617C8C" w:rsidRPr="00341A55" w14:paraId="02821D1E"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571808F"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 xml:space="preserve">K_K03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1E5DE829" w14:textId="3563BD5A" w:rsidR="00617C8C" w:rsidRPr="00341A55" w:rsidRDefault="00617C8C" w:rsidP="00E00577">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ma świadomość poziomu własnej wiedzy</w:t>
            </w:r>
            <w:r w:rsidR="00D405A4">
              <w:rPr>
                <w:rFonts w:ascii="Times New Roman" w:hAnsi="Times New Roman" w:cs="Times New Roman"/>
                <w:lang w:eastAsia="pl-PL"/>
              </w:rPr>
              <w:t xml:space="preserve"> </w:t>
            </w:r>
            <w:r w:rsidRPr="00341A55">
              <w:rPr>
                <w:rFonts w:ascii="Times New Roman" w:hAnsi="Times New Roman" w:cs="Times New Roman"/>
                <w:lang w:eastAsia="pl-PL"/>
              </w:rPr>
              <w:t xml:space="preserve">i umiejętności </w:t>
            </w:r>
            <w:r w:rsidR="00D405A4">
              <w:rPr>
                <w:rFonts w:ascii="Times New Roman" w:hAnsi="Times New Roman" w:cs="Times New Roman"/>
                <w:lang w:eastAsia="pl-PL"/>
              </w:rPr>
              <w:t xml:space="preserve">z zakresu różnych subdyscyplin muzykologii </w:t>
            </w:r>
            <w:r w:rsidRPr="00341A55">
              <w:rPr>
                <w:rFonts w:ascii="Times New Roman" w:hAnsi="Times New Roman" w:cs="Times New Roman"/>
                <w:lang w:eastAsia="pl-PL"/>
              </w:rPr>
              <w:t>oraz rozumie potrzebę kształcenia się po ukończeniu studiów</w:t>
            </w:r>
            <w:r w:rsidR="001B209D">
              <w:rPr>
                <w:rFonts w:ascii="Times New Roman" w:hAnsi="Times New Roman" w:cs="Times New Roman"/>
                <w:lang w:eastAsia="pl-PL"/>
              </w:rPr>
              <w:t>, aby móc odpowiedzialnie wypełniać zobowiązania społeczne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3A02A44" w14:textId="7F0FB9EF"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P6S_KK, P6S_UU</w:t>
            </w:r>
            <w:r w:rsidR="001B209D">
              <w:rPr>
                <w:rFonts w:ascii="Times New Roman" w:eastAsia="Arial" w:hAnsi="Times New Roman" w:cs="Times New Roman"/>
                <w:lang w:eastAsia="pl-PL"/>
              </w:rPr>
              <w:t>, P6S_KO</w:t>
            </w:r>
          </w:p>
        </w:tc>
      </w:tr>
      <w:tr w:rsidR="00617C8C" w:rsidRPr="00341A55" w14:paraId="181EA8E7"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4A3B408"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hAnsi="Times New Roman" w:cs="Times New Roman"/>
                <w:lang w:eastAsia="pl-PL"/>
              </w:rPr>
              <w:t xml:space="preserve">K_K04     </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273E703A" w14:textId="7963A8A6" w:rsidR="00617C8C" w:rsidRPr="00341A55" w:rsidRDefault="00617C8C" w:rsidP="00227DBE">
            <w:pPr>
              <w:spacing w:after="0" w:line="240" w:lineRule="auto"/>
              <w:jc w:val="both"/>
              <w:rPr>
                <w:rFonts w:ascii="Times New Roman" w:eastAsia="Arial" w:hAnsi="Times New Roman" w:cs="Times New Roman"/>
                <w:lang w:eastAsia="pl-PL"/>
              </w:rPr>
            </w:pPr>
            <w:r w:rsidRPr="00341A55">
              <w:rPr>
                <w:rFonts w:ascii="Times New Roman" w:hAnsi="Times New Roman" w:cs="Times New Roman"/>
                <w:lang w:eastAsia="pl-PL"/>
              </w:rPr>
              <w:t xml:space="preserve">dostrzega problemy etyczne związane z wykonywaną pracą </w:t>
            </w:r>
            <w:r w:rsidR="00D405A4">
              <w:rPr>
                <w:rFonts w:ascii="Times New Roman" w:hAnsi="Times New Roman" w:cs="Times New Roman"/>
                <w:lang w:eastAsia="pl-PL"/>
              </w:rPr>
              <w:t xml:space="preserve">zgodną z kierunkiem studiów </w:t>
            </w:r>
            <w:r w:rsidRPr="00341A55">
              <w:rPr>
                <w:rFonts w:ascii="Times New Roman" w:hAnsi="Times New Roman" w:cs="Times New Roman"/>
                <w:lang w:eastAsia="pl-PL"/>
              </w:rPr>
              <w:t xml:space="preserve">i </w:t>
            </w:r>
            <w:r w:rsidR="00D405A4">
              <w:rPr>
                <w:rFonts w:ascii="Times New Roman" w:hAnsi="Times New Roman" w:cs="Times New Roman"/>
                <w:lang w:eastAsia="pl-PL"/>
              </w:rPr>
              <w:t xml:space="preserve">związaną z nią </w:t>
            </w:r>
            <w:r w:rsidRPr="00341A55">
              <w:rPr>
                <w:rFonts w:ascii="Times New Roman" w:hAnsi="Times New Roman" w:cs="Times New Roman"/>
                <w:lang w:eastAsia="pl-PL"/>
              </w:rPr>
              <w:t>odpowiedzialnością społeczną</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16418F8" w14:textId="77777777" w:rsidR="00617C8C" w:rsidRPr="00341A55" w:rsidRDefault="00617C8C" w:rsidP="00227DBE">
            <w:pPr>
              <w:spacing w:after="0" w:line="240" w:lineRule="auto"/>
              <w:rPr>
                <w:rFonts w:ascii="Times New Roman" w:eastAsia="Arial" w:hAnsi="Times New Roman" w:cs="Times New Roman"/>
                <w:lang w:eastAsia="pl-PL"/>
              </w:rPr>
            </w:pPr>
            <w:r w:rsidRPr="00341A55">
              <w:rPr>
                <w:rFonts w:ascii="Times New Roman" w:eastAsia="Arial" w:hAnsi="Times New Roman" w:cs="Times New Roman"/>
                <w:lang w:eastAsia="pl-PL"/>
              </w:rPr>
              <w:t>P6S_KR</w:t>
            </w:r>
          </w:p>
        </w:tc>
      </w:tr>
      <w:tr w:rsidR="001B209D" w:rsidRPr="00341A55" w14:paraId="03C4E114" w14:textId="77777777" w:rsidTr="00227DBE">
        <w:trPr>
          <w:trHeight w:val="28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373B794" w14:textId="7A94B75D" w:rsidR="001B209D" w:rsidRPr="00E00577" w:rsidRDefault="001B209D" w:rsidP="00227DBE">
            <w:pPr>
              <w:spacing w:after="0" w:line="240" w:lineRule="auto"/>
              <w:rPr>
                <w:rFonts w:ascii="Times New Roman" w:hAnsi="Times New Roman" w:cs="Times New Roman"/>
                <w:lang w:eastAsia="pl-PL"/>
              </w:rPr>
            </w:pPr>
            <w:r w:rsidRPr="00E00577">
              <w:rPr>
                <w:rFonts w:ascii="Times New Roman" w:hAnsi="Times New Roman" w:cs="Times New Roman"/>
                <w:lang w:eastAsia="pl-PL"/>
              </w:rPr>
              <w:t>K</w:t>
            </w:r>
            <w:r w:rsidR="00064F61" w:rsidRPr="00E00577">
              <w:rPr>
                <w:rFonts w:ascii="Times New Roman" w:hAnsi="Times New Roman" w:cs="Times New Roman"/>
                <w:lang w:eastAsia="pl-PL"/>
              </w:rPr>
              <w:t>_K05</w:t>
            </w:r>
          </w:p>
        </w:tc>
        <w:tc>
          <w:tcPr>
            <w:tcW w:w="7756" w:type="dxa"/>
            <w:tcBorders>
              <w:top w:val="single" w:sz="4" w:space="0" w:color="000000"/>
              <w:left w:val="single" w:sz="4" w:space="0" w:color="000000"/>
              <w:bottom w:val="single" w:sz="4" w:space="0" w:color="000000"/>
              <w:right w:val="single" w:sz="4" w:space="0" w:color="000000"/>
            </w:tcBorders>
            <w:shd w:val="clear" w:color="auto" w:fill="auto"/>
          </w:tcPr>
          <w:p w14:paraId="3956A11A" w14:textId="6084743E" w:rsidR="008D126B" w:rsidRPr="00E00577" w:rsidRDefault="008D126B" w:rsidP="00227DBE">
            <w:pPr>
              <w:spacing w:after="0" w:line="240" w:lineRule="auto"/>
              <w:jc w:val="both"/>
              <w:rPr>
                <w:rFonts w:ascii="Times New Roman" w:hAnsi="Times New Roman" w:cs="Times New Roman"/>
                <w:lang w:eastAsia="pl-PL"/>
              </w:rPr>
            </w:pPr>
            <w:r w:rsidRPr="00E00577">
              <w:rPr>
                <w:rFonts w:ascii="Times New Roman" w:hAnsi="Times New Roman" w:cs="Times New Roman"/>
                <w:lang w:eastAsia="pl-PL"/>
              </w:rPr>
              <w:t>do wykazywania się przedsiębiorczością rozumianą jako przekuwanie projektów związanych z kierunkiem studiów w konkretne działania (także dla dobra wspólnego),</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B6F3158" w14:textId="0F428455" w:rsidR="001B209D" w:rsidRPr="00E00577" w:rsidRDefault="001B209D" w:rsidP="00227DBE">
            <w:pPr>
              <w:spacing w:after="0" w:line="240" w:lineRule="auto"/>
              <w:rPr>
                <w:rFonts w:ascii="Times New Roman" w:eastAsia="Arial" w:hAnsi="Times New Roman" w:cs="Times New Roman"/>
                <w:lang w:eastAsia="pl-PL"/>
              </w:rPr>
            </w:pPr>
            <w:r w:rsidRPr="00E00577">
              <w:rPr>
                <w:rFonts w:ascii="Times New Roman" w:eastAsia="Arial" w:hAnsi="Times New Roman" w:cs="Times New Roman"/>
                <w:lang w:eastAsia="pl-PL"/>
              </w:rPr>
              <w:t>P6S_KO</w:t>
            </w:r>
          </w:p>
        </w:tc>
      </w:tr>
    </w:tbl>
    <w:p w14:paraId="2299D163" w14:textId="77777777" w:rsidR="00500F7D" w:rsidRPr="00341A55" w:rsidRDefault="00500F7D" w:rsidP="00B967F2">
      <w:pPr>
        <w:spacing w:before="120" w:after="0" w:line="240" w:lineRule="auto"/>
        <w:rPr>
          <w:rFonts w:ascii="Times New Roman" w:eastAsia="Arial" w:hAnsi="Times New Roman" w:cs="Times New Roman"/>
          <w:sz w:val="24"/>
          <w:szCs w:val="24"/>
          <w:lang w:eastAsia="pl-PL"/>
        </w:rPr>
      </w:pPr>
    </w:p>
    <w:p w14:paraId="5E7DED0E" w14:textId="4EF54C28" w:rsidR="00E47F8D" w:rsidRPr="00341A55" w:rsidRDefault="00327CB0" w:rsidP="00B967F2">
      <w:pPr>
        <w:spacing w:before="120" w:after="0" w:line="240" w:lineRule="auto"/>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 xml:space="preserve">OBJAŚNIENIA </w:t>
      </w:r>
    </w:p>
    <w:p w14:paraId="6D87C2F5" w14:textId="1FFC252E" w:rsidR="00327CB0" w:rsidRPr="00341A55" w:rsidRDefault="00327CB0" w:rsidP="00E47F8D">
      <w:pPr>
        <w:spacing w:after="0"/>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 xml:space="preserve">Symbol efektu </w:t>
      </w:r>
      <w:r w:rsidR="009B06CF" w:rsidRPr="00341A55">
        <w:rPr>
          <w:rFonts w:ascii="Times New Roman" w:eastAsia="Arial" w:hAnsi="Times New Roman" w:cs="Times New Roman"/>
          <w:sz w:val="24"/>
          <w:szCs w:val="24"/>
          <w:lang w:eastAsia="pl-PL"/>
        </w:rPr>
        <w:t>uczenia się</w:t>
      </w:r>
      <w:r w:rsidRPr="00341A55">
        <w:rPr>
          <w:rFonts w:ascii="Times New Roman" w:eastAsia="Arial" w:hAnsi="Times New Roman" w:cs="Times New Roman"/>
          <w:sz w:val="24"/>
          <w:szCs w:val="24"/>
          <w:lang w:eastAsia="pl-PL"/>
        </w:rPr>
        <w:t xml:space="preserve"> dla programu </w:t>
      </w:r>
      <w:r w:rsidR="009B06CF" w:rsidRPr="00341A55">
        <w:rPr>
          <w:rFonts w:ascii="Times New Roman" w:eastAsia="Arial" w:hAnsi="Times New Roman" w:cs="Times New Roman"/>
          <w:sz w:val="24"/>
          <w:szCs w:val="24"/>
          <w:lang w:eastAsia="pl-PL"/>
        </w:rPr>
        <w:t>studiów</w:t>
      </w:r>
      <w:r w:rsidRPr="00341A55">
        <w:rPr>
          <w:rFonts w:ascii="Times New Roman" w:eastAsia="Arial" w:hAnsi="Times New Roman" w:cs="Times New Roman"/>
          <w:sz w:val="24"/>
          <w:szCs w:val="24"/>
          <w:lang w:eastAsia="pl-PL"/>
        </w:rPr>
        <w:t xml:space="preserve"> tworzą: </w:t>
      </w:r>
    </w:p>
    <w:p w14:paraId="0C4F1244" w14:textId="792A31DE" w:rsidR="00327CB0" w:rsidRPr="00341A55" w:rsidRDefault="00327CB0" w:rsidP="001E205E">
      <w:pPr>
        <w:numPr>
          <w:ilvl w:val="0"/>
          <w:numId w:val="1"/>
        </w:numPr>
        <w:spacing w:after="3" w:line="247" w:lineRule="auto"/>
        <w:ind w:left="284" w:right="54" w:hanging="284"/>
        <w:jc w:val="both"/>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 xml:space="preserve">litera K – dla wyróżnienia, że chodzi o efekty </w:t>
      </w:r>
      <w:r w:rsidR="009B06CF" w:rsidRPr="00341A55">
        <w:rPr>
          <w:rFonts w:ascii="Times New Roman" w:eastAsia="Arial" w:hAnsi="Times New Roman" w:cs="Times New Roman"/>
          <w:sz w:val="24"/>
          <w:szCs w:val="24"/>
          <w:lang w:eastAsia="pl-PL"/>
        </w:rPr>
        <w:t>uczenia się dla programu studiów</w:t>
      </w:r>
      <w:r w:rsidRPr="00341A55">
        <w:rPr>
          <w:rFonts w:ascii="Times New Roman" w:eastAsia="Arial" w:hAnsi="Times New Roman" w:cs="Times New Roman"/>
          <w:sz w:val="24"/>
          <w:szCs w:val="24"/>
          <w:lang w:eastAsia="pl-PL"/>
        </w:rPr>
        <w:t xml:space="preserve">, </w:t>
      </w:r>
    </w:p>
    <w:p w14:paraId="507C657D" w14:textId="4CEBF591" w:rsidR="00327CB0" w:rsidRPr="00341A55" w:rsidRDefault="00327CB0" w:rsidP="001E205E">
      <w:pPr>
        <w:numPr>
          <w:ilvl w:val="0"/>
          <w:numId w:val="1"/>
        </w:numPr>
        <w:spacing w:after="3" w:line="247" w:lineRule="auto"/>
        <w:ind w:left="284" w:right="54" w:hanging="284"/>
        <w:jc w:val="both"/>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znak _ (</w:t>
      </w:r>
      <w:proofErr w:type="spellStart"/>
      <w:r w:rsidR="009B06CF" w:rsidRPr="00341A55">
        <w:rPr>
          <w:rFonts w:ascii="Times New Roman" w:eastAsia="Arial" w:hAnsi="Times New Roman" w:cs="Times New Roman"/>
          <w:sz w:val="24"/>
          <w:szCs w:val="24"/>
          <w:lang w:eastAsia="pl-PL"/>
        </w:rPr>
        <w:t>podkreślnik</w:t>
      </w:r>
      <w:proofErr w:type="spellEnd"/>
      <w:r w:rsidRPr="00341A55">
        <w:rPr>
          <w:rFonts w:ascii="Times New Roman" w:eastAsia="Arial" w:hAnsi="Times New Roman" w:cs="Times New Roman"/>
          <w:sz w:val="24"/>
          <w:szCs w:val="24"/>
          <w:lang w:eastAsia="pl-PL"/>
        </w:rPr>
        <w:t xml:space="preserve">), </w:t>
      </w:r>
    </w:p>
    <w:p w14:paraId="4F4E3B62" w14:textId="77777777" w:rsidR="00327CB0" w:rsidRPr="00341A55" w:rsidRDefault="00327CB0" w:rsidP="001E205E">
      <w:pPr>
        <w:numPr>
          <w:ilvl w:val="0"/>
          <w:numId w:val="1"/>
        </w:numPr>
        <w:spacing w:after="3" w:line="247" w:lineRule="auto"/>
        <w:ind w:left="284" w:right="54" w:hanging="284"/>
        <w:jc w:val="both"/>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 xml:space="preserve">jedna z liter W, U lub K – dla oznaczenia kategorii efektów (W – wiedza, U – umiejętności, K – kompetencje społeczne), </w:t>
      </w:r>
    </w:p>
    <w:p w14:paraId="5E327DC8" w14:textId="0A56CAEB" w:rsidR="0030175D" w:rsidRPr="00341A55" w:rsidRDefault="00327CB0" w:rsidP="001E205E">
      <w:pPr>
        <w:numPr>
          <w:ilvl w:val="0"/>
          <w:numId w:val="1"/>
        </w:numPr>
        <w:spacing w:after="3" w:line="247" w:lineRule="auto"/>
        <w:ind w:left="284" w:right="54" w:hanging="284"/>
        <w:jc w:val="both"/>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numer efektu w obrębie danej kategorii, zapisany w postaci dwóch cyfr (numery 1</w:t>
      </w:r>
      <w:r w:rsidR="009B06CF" w:rsidRPr="00341A55">
        <w:rPr>
          <w:rFonts w:ascii="Times New Roman" w:eastAsia="Arial" w:hAnsi="Times New Roman" w:cs="Times New Roman"/>
          <w:sz w:val="24"/>
          <w:szCs w:val="24"/>
          <w:lang w:eastAsia="pl-PL"/>
        </w:rPr>
        <w:t xml:space="preserve">- </w:t>
      </w:r>
      <w:r w:rsidRPr="00341A55">
        <w:rPr>
          <w:rFonts w:ascii="Times New Roman" w:eastAsia="Arial" w:hAnsi="Times New Roman" w:cs="Times New Roman"/>
          <w:sz w:val="24"/>
          <w:szCs w:val="24"/>
          <w:lang w:eastAsia="pl-PL"/>
        </w:rPr>
        <w:t xml:space="preserve">9 należy poprzedzić cyfrą 0). </w:t>
      </w:r>
    </w:p>
    <w:p w14:paraId="27500E73" w14:textId="30845474" w:rsidR="006E03ED" w:rsidRPr="00341A55" w:rsidRDefault="006E03ED" w:rsidP="007C57FA">
      <w:pPr>
        <w:spacing w:after="160" w:line="259" w:lineRule="auto"/>
        <w:rPr>
          <w:rFonts w:ascii="Times New Roman" w:eastAsia="Arial" w:hAnsi="Times New Roman" w:cs="Times New Roman"/>
          <w:sz w:val="24"/>
          <w:szCs w:val="24"/>
          <w:lang w:eastAsia="pl-PL"/>
        </w:rPr>
      </w:pPr>
      <w:r w:rsidRPr="00341A55">
        <w:rPr>
          <w:rFonts w:ascii="Times New Roman" w:eastAsia="Arial" w:hAnsi="Times New Roman" w:cs="Times New Roman"/>
          <w:sz w:val="24"/>
          <w:szCs w:val="24"/>
          <w:lang w:eastAsia="pl-PL"/>
        </w:rPr>
        <w:t xml:space="preserve"> </w:t>
      </w:r>
    </w:p>
    <w:p w14:paraId="7A8DD98C" w14:textId="3355409C" w:rsidR="00327CB0" w:rsidRPr="00341A55" w:rsidRDefault="00327CB0" w:rsidP="00456AC4">
      <w:pPr>
        <w:tabs>
          <w:tab w:val="left" w:pos="1905"/>
        </w:tabs>
        <w:rPr>
          <w:rFonts w:ascii="Times New Roman" w:hAnsi="Times New Roman" w:cs="Times New Roman"/>
          <w:sz w:val="24"/>
          <w:szCs w:val="24"/>
        </w:rPr>
        <w:sectPr w:rsidR="00327CB0" w:rsidRPr="00341A55" w:rsidSect="00FB5462">
          <w:footerReference w:type="default" r:id="rId8"/>
          <w:pgSz w:w="16834" w:h="11909" w:orient="landscape"/>
          <w:pgMar w:top="709" w:right="720" w:bottom="1300" w:left="1440" w:header="708" w:footer="708" w:gutter="0"/>
          <w:cols w:space="60"/>
          <w:noEndnote/>
          <w:docGrid w:linePitch="299"/>
        </w:sectPr>
      </w:pPr>
    </w:p>
    <w:p w14:paraId="39CE952E" w14:textId="2958C859" w:rsidR="001564A6" w:rsidRPr="00341A55" w:rsidRDefault="00DF2176" w:rsidP="00950E94">
      <w:pPr>
        <w:pStyle w:val="Akapitzlist"/>
        <w:keepNext/>
        <w:keepLines/>
        <w:numPr>
          <w:ilvl w:val="0"/>
          <w:numId w:val="6"/>
        </w:numPr>
        <w:spacing w:before="120" w:after="120" w:line="240" w:lineRule="auto"/>
        <w:ind w:left="1135" w:hanging="284"/>
        <w:jc w:val="both"/>
        <w:outlineLvl w:val="0"/>
        <w:rPr>
          <w:rFonts w:ascii="Times New Roman" w:hAnsi="Times New Roman" w:cs="Times New Roman"/>
        </w:rPr>
      </w:pPr>
      <w:r w:rsidRPr="00341A55">
        <w:rPr>
          <w:rFonts w:ascii="Times New Roman" w:hAnsi="Times New Roman" w:cs="Times New Roman"/>
          <w:b/>
          <w:sz w:val="24"/>
          <w:szCs w:val="24"/>
        </w:rPr>
        <w:lastRenderedPageBreak/>
        <w:t xml:space="preserve">Semestr </w:t>
      </w:r>
      <w:r w:rsidR="00EB592D" w:rsidRPr="00341A55">
        <w:rPr>
          <w:rFonts w:ascii="Times New Roman" w:hAnsi="Times New Roman" w:cs="Times New Roman"/>
          <w:b/>
          <w:sz w:val="24"/>
          <w:szCs w:val="24"/>
        </w:rPr>
        <w:t>dla kierunku</w:t>
      </w:r>
    </w:p>
    <w:p w14:paraId="29D3608E" w14:textId="644A9ADA" w:rsidR="000D6096" w:rsidRPr="00341A55" w:rsidRDefault="007C57FA" w:rsidP="00B87B6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3</w:t>
      </w:r>
      <w:r w:rsidR="007B117C" w:rsidRPr="00341A55">
        <w:rPr>
          <w:rFonts w:ascii="Times New Roman" w:eastAsia="Arial" w:hAnsi="Times New Roman" w:cs="Times New Roman"/>
          <w:b/>
          <w:sz w:val="24"/>
          <w:szCs w:val="24"/>
          <w:lang w:eastAsia="pl-PL"/>
        </w:rPr>
        <w:t>.1. </w:t>
      </w:r>
      <w:r w:rsidR="000D6096" w:rsidRPr="00341A55">
        <w:rPr>
          <w:rFonts w:ascii="Times New Roman" w:eastAsia="Arial" w:hAnsi="Times New Roman" w:cs="Times New Roman"/>
          <w:b/>
          <w:sz w:val="24"/>
          <w:szCs w:val="24"/>
          <w:lang w:eastAsia="pl-PL"/>
        </w:rPr>
        <w:t>Tabela efektów uczenia się w odniesieniu do form realizacji zajęć i sposobów weryfikacji tych efektów</w:t>
      </w:r>
    </w:p>
    <w:p w14:paraId="1530658C" w14:textId="18940665" w:rsidR="00327CB0" w:rsidRPr="00341A55" w:rsidRDefault="00E9425D" w:rsidP="00327CB0">
      <w:pPr>
        <w:spacing w:after="0"/>
        <w:rPr>
          <w:rFonts w:ascii="Times New Roman" w:hAnsi="Times New Roman" w:cs="Times New Roman"/>
          <w:sz w:val="24"/>
          <w:szCs w:val="24"/>
        </w:rPr>
      </w:pPr>
      <w:r w:rsidRPr="00341A55">
        <w:rPr>
          <w:rFonts w:ascii="Times New Roman" w:hAnsi="Times New Roman" w:cs="Times New Roman"/>
          <w:sz w:val="24"/>
          <w:szCs w:val="24"/>
        </w:rPr>
        <w:t xml:space="preserve">Rok studiów: pierwszy </w:t>
      </w:r>
    </w:p>
    <w:p w14:paraId="0666BF96" w14:textId="521DC5CC" w:rsidR="00327CB0" w:rsidRPr="00341A55" w:rsidRDefault="00E9425D" w:rsidP="0085323A">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Semestr</w:t>
      </w:r>
      <w:r w:rsidR="00724A2E" w:rsidRPr="00341A55">
        <w:rPr>
          <w:rFonts w:ascii="Times New Roman" w:hAnsi="Times New Roman" w:cs="Times New Roman"/>
          <w:sz w:val="24"/>
          <w:szCs w:val="24"/>
        </w:rPr>
        <w:t>:</w:t>
      </w:r>
      <w:r w:rsidRPr="00341A55">
        <w:rPr>
          <w:rFonts w:ascii="Times New Roman" w:hAnsi="Times New Roman" w:cs="Times New Roman"/>
          <w:sz w:val="24"/>
          <w:szCs w:val="24"/>
        </w:rPr>
        <w:t xml:space="preserve"> pierwszy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850"/>
        <w:gridCol w:w="851"/>
        <w:gridCol w:w="850"/>
        <w:gridCol w:w="851"/>
        <w:gridCol w:w="709"/>
        <w:gridCol w:w="708"/>
        <w:gridCol w:w="709"/>
        <w:gridCol w:w="990"/>
        <w:gridCol w:w="992"/>
        <w:gridCol w:w="1134"/>
        <w:gridCol w:w="1987"/>
        <w:gridCol w:w="992"/>
        <w:gridCol w:w="1843"/>
      </w:tblGrid>
      <w:tr w:rsidR="007E004D" w:rsidRPr="00341A55" w14:paraId="27304F89" w14:textId="21244B8B" w:rsidTr="00DB7C15">
        <w:trPr>
          <w:trHeight w:val="204"/>
        </w:trPr>
        <w:tc>
          <w:tcPr>
            <w:tcW w:w="1980" w:type="dxa"/>
            <w:vMerge w:val="restart"/>
            <w:shd w:val="clear" w:color="auto" w:fill="auto"/>
            <w:vAlign w:val="center"/>
          </w:tcPr>
          <w:p w14:paraId="6A3FC27D" w14:textId="1FA4BEBF"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518" w:type="dxa"/>
            <w:gridSpan w:val="8"/>
            <w:shd w:val="clear" w:color="auto" w:fill="auto"/>
            <w:vAlign w:val="center"/>
          </w:tcPr>
          <w:p w14:paraId="64A2276A" w14:textId="3886EEA6"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65695438" w14:textId="22424D74"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53E3C56F" w14:textId="6835A588" w:rsidR="007E004D" w:rsidRPr="00341A55" w:rsidRDefault="00D80C84" w:rsidP="00D80C84">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w:t>
            </w:r>
            <w:r w:rsidR="007E004D" w:rsidRPr="00341A55">
              <w:rPr>
                <w:rFonts w:ascii="Times New Roman" w:hAnsi="Times New Roman" w:cs="Times New Roman"/>
                <w:b/>
                <w:sz w:val="24"/>
                <w:szCs w:val="24"/>
              </w:rPr>
              <w:t>Razem:</w:t>
            </w:r>
          </w:p>
          <w:p w14:paraId="14D0C28F" w14:textId="14D74B30"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27C4B61A" w14:textId="3BABC202"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408AC83B" w14:textId="47B6CAFF"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49D1B0B8" w14:textId="226C3FB7" w:rsidR="007E004D" w:rsidRPr="00341A55" w:rsidRDefault="007E004D" w:rsidP="00EB57E9">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7E004D" w:rsidRPr="00341A55" w14:paraId="09CCE65A" w14:textId="38A974B6" w:rsidTr="007E004D">
        <w:trPr>
          <w:trHeight w:val="1123"/>
        </w:trPr>
        <w:tc>
          <w:tcPr>
            <w:tcW w:w="1980" w:type="dxa"/>
            <w:vMerge/>
            <w:shd w:val="clear" w:color="auto" w:fill="auto"/>
          </w:tcPr>
          <w:p w14:paraId="0367F4EB" w14:textId="641A1421" w:rsidR="007E004D" w:rsidRPr="00341A55" w:rsidRDefault="007E004D" w:rsidP="00EB57E9">
            <w:pPr>
              <w:spacing w:after="0" w:line="240" w:lineRule="auto"/>
              <w:rPr>
                <w:rFonts w:ascii="Times New Roman" w:hAnsi="Times New Roman" w:cs="Times New Roman"/>
                <w:sz w:val="24"/>
                <w:szCs w:val="24"/>
              </w:rPr>
            </w:pPr>
          </w:p>
        </w:tc>
        <w:tc>
          <w:tcPr>
            <w:tcW w:w="850" w:type="dxa"/>
            <w:shd w:val="clear" w:color="auto" w:fill="auto"/>
          </w:tcPr>
          <w:p w14:paraId="462B8D0C" w14:textId="77777777" w:rsidR="007E004D" w:rsidRPr="00341A55" w:rsidRDefault="007E004D" w:rsidP="00EB57E9">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0FCEEF9C" w14:textId="77777777" w:rsidR="007E004D" w:rsidRPr="00341A55" w:rsidRDefault="007E004D" w:rsidP="00EB57E9">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10CAFCE1" w14:textId="77777777" w:rsidR="007E004D" w:rsidRPr="00341A55" w:rsidRDefault="007E004D" w:rsidP="00EB57E9">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565408F9" w14:textId="77777777" w:rsidR="007E004D" w:rsidRPr="00341A55" w:rsidRDefault="007E004D" w:rsidP="00EB57E9">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70E90C00" w14:textId="77777777" w:rsidR="007E004D" w:rsidRPr="00341A55" w:rsidRDefault="007E004D" w:rsidP="00EB57E9">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377E4A25" w14:textId="77777777" w:rsidR="007E004D" w:rsidRPr="00341A55" w:rsidRDefault="007E004D" w:rsidP="00EB57E9">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02EF47E2" w14:textId="1A05392E" w:rsidR="007E004D" w:rsidRPr="00341A55" w:rsidRDefault="007E004D" w:rsidP="00EB57E9">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w:t>
            </w:r>
            <w:r w:rsidR="00610D91" w:rsidRPr="00341A55">
              <w:rPr>
                <w:rFonts w:ascii="Times New Roman" w:hAnsi="Times New Roman" w:cs="Times New Roman"/>
                <w:b/>
                <w:sz w:val="24"/>
                <w:szCs w:val="24"/>
              </w:rPr>
              <w:t>oj</w:t>
            </w:r>
            <w:proofErr w:type="spellEnd"/>
          </w:p>
        </w:tc>
        <w:tc>
          <w:tcPr>
            <w:tcW w:w="990" w:type="dxa"/>
          </w:tcPr>
          <w:p w14:paraId="10C996BE" w14:textId="2B7E19AB" w:rsidR="007E004D" w:rsidRPr="00341A55" w:rsidRDefault="007E004D" w:rsidP="00EB57E9">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30A565CB" w14:textId="3BCF0A44" w:rsidR="007E004D" w:rsidRPr="00341A55" w:rsidRDefault="007E004D" w:rsidP="00EB57E9">
            <w:pPr>
              <w:spacing w:after="0" w:line="240" w:lineRule="auto"/>
              <w:rPr>
                <w:rFonts w:ascii="Times New Roman" w:hAnsi="Times New Roman" w:cs="Times New Roman"/>
                <w:sz w:val="24"/>
                <w:szCs w:val="24"/>
              </w:rPr>
            </w:pPr>
          </w:p>
        </w:tc>
        <w:tc>
          <w:tcPr>
            <w:tcW w:w="1134" w:type="dxa"/>
            <w:vMerge/>
            <w:shd w:val="clear" w:color="auto" w:fill="auto"/>
          </w:tcPr>
          <w:p w14:paraId="543EFB88" w14:textId="77777777" w:rsidR="007E004D" w:rsidRPr="00341A55" w:rsidRDefault="007E004D" w:rsidP="00EB57E9">
            <w:pPr>
              <w:spacing w:after="0" w:line="240" w:lineRule="auto"/>
              <w:rPr>
                <w:rFonts w:ascii="Times New Roman" w:hAnsi="Times New Roman" w:cs="Times New Roman"/>
                <w:sz w:val="24"/>
                <w:szCs w:val="24"/>
              </w:rPr>
            </w:pPr>
          </w:p>
        </w:tc>
        <w:tc>
          <w:tcPr>
            <w:tcW w:w="1987" w:type="dxa"/>
            <w:vMerge/>
            <w:shd w:val="clear" w:color="auto" w:fill="auto"/>
          </w:tcPr>
          <w:p w14:paraId="0F4478A3" w14:textId="77777777" w:rsidR="007E004D" w:rsidRPr="00341A55" w:rsidRDefault="007E004D" w:rsidP="00EB57E9">
            <w:pPr>
              <w:spacing w:after="0" w:line="240" w:lineRule="auto"/>
              <w:rPr>
                <w:rFonts w:ascii="Times New Roman" w:hAnsi="Times New Roman" w:cs="Times New Roman"/>
                <w:sz w:val="24"/>
                <w:szCs w:val="24"/>
              </w:rPr>
            </w:pPr>
          </w:p>
        </w:tc>
        <w:tc>
          <w:tcPr>
            <w:tcW w:w="992" w:type="dxa"/>
            <w:vMerge/>
            <w:shd w:val="clear" w:color="auto" w:fill="auto"/>
          </w:tcPr>
          <w:p w14:paraId="50D4ABBA" w14:textId="77777777" w:rsidR="007E004D" w:rsidRPr="00341A55" w:rsidRDefault="007E004D" w:rsidP="00EB57E9">
            <w:pPr>
              <w:spacing w:after="0" w:line="240" w:lineRule="auto"/>
              <w:rPr>
                <w:rFonts w:ascii="Times New Roman" w:hAnsi="Times New Roman" w:cs="Times New Roman"/>
                <w:sz w:val="24"/>
                <w:szCs w:val="24"/>
              </w:rPr>
            </w:pPr>
          </w:p>
        </w:tc>
        <w:tc>
          <w:tcPr>
            <w:tcW w:w="1843" w:type="dxa"/>
            <w:vMerge/>
          </w:tcPr>
          <w:p w14:paraId="0B830D7E" w14:textId="77777777" w:rsidR="007E004D" w:rsidRPr="00341A55" w:rsidRDefault="007E004D" w:rsidP="00EB57E9">
            <w:pPr>
              <w:spacing w:after="0" w:line="240" w:lineRule="auto"/>
              <w:rPr>
                <w:rFonts w:ascii="Times New Roman" w:hAnsi="Times New Roman" w:cs="Times New Roman"/>
                <w:sz w:val="24"/>
                <w:szCs w:val="24"/>
              </w:rPr>
            </w:pPr>
          </w:p>
        </w:tc>
      </w:tr>
      <w:tr w:rsidR="007E004D" w:rsidRPr="00341A55" w14:paraId="03A8885E" w14:textId="124B1174" w:rsidTr="007E004D">
        <w:trPr>
          <w:trHeight w:val="1044"/>
        </w:trPr>
        <w:tc>
          <w:tcPr>
            <w:tcW w:w="1980" w:type="dxa"/>
            <w:shd w:val="clear" w:color="auto" w:fill="auto"/>
            <w:vAlign w:val="center"/>
          </w:tcPr>
          <w:p w14:paraId="3EA0B558" w14:textId="5F4CEDC3" w:rsidR="007E004D" w:rsidRPr="00341A55" w:rsidRDefault="00243099" w:rsidP="00EB57E9">
            <w:pPr>
              <w:spacing w:after="0" w:line="240" w:lineRule="auto"/>
              <w:rPr>
                <w:rFonts w:ascii="Times New Roman" w:hAnsi="Times New Roman" w:cs="Times New Roman"/>
              </w:rPr>
            </w:pPr>
            <w:r w:rsidRPr="00341A55">
              <w:rPr>
                <w:rFonts w:ascii="Times New Roman" w:hAnsi="Times New Roman" w:cs="Times New Roman"/>
              </w:rPr>
              <w:t>Propedeutyka muzykologii</w:t>
            </w:r>
          </w:p>
        </w:tc>
        <w:tc>
          <w:tcPr>
            <w:tcW w:w="850" w:type="dxa"/>
            <w:shd w:val="clear" w:color="auto" w:fill="auto"/>
          </w:tcPr>
          <w:p w14:paraId="3659B441" w14:textId="0BE6739B" w:rsidR="007E004D" w:rsidRPr="00341A55" w:rsidRDefault="00243099" w:rsidP="00EB57E9">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2A64FFCD" w14:textId="5F17359E" w:rsidR="007E004D" w:rsidRPr="00341A55" w:rsidRDefault="007E004D" w:rsidP="00EB57E9">
            <w:pPr>
              <w:spacing w:after="0" w:line="240" w:lineRule="auto"/>
              <w:rPr>
                <w:rFonts w:ascii="Times New Roman" w:hAnsi="Times New Roman" w:cs="Times New Roman"/>
              </w:rPr>
            </w:pPr>
          </w:p>
        </w:tc>
        <w:tc>
          <w:tcPr>
            <w:tcW w:w="850" w:type="dxa"/>
            <w:shd w:val="clear" w:color="auto" w:fill="auto"/>
          </w:tcPr>
          <w:p w14:paraId="7FB61B4F" w14:textId="77777777" w:rsidR="007E004D" w:rsidRPr="00341A55" w:rsidRDefault="007E004D" w:rsidP="00EB57E9">
            <w:pPr>
              <w:spacing w:after="0" w:line="240" w:lineRule="auto"/>
              <w:rPr>
                <w:rFonts w:ascii="Times New Roman" w:hAnsi="Times New Roman" w:cs="Times New Roman"/>
              </w:rPr>
            </w:pPr>
          </w:p>
        </w:tc>
        <w:tc>
          <w:tcPr>
            <w:tcW w:w="851" w:type="dxa"/>
            <w:shd w:val="clear" w:color="auto" w:fill="auto"/>
          </w:tcPr>
          <w:p w14:paraId="08429C9D" w14:textId="0DD0DC18" w:rsidR="007E004D" w:rsidRPr="00341A55" w:rsidRDefault="00243099" w:rsidP="00EB57E9">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7E7EF0B3" w14:textId="77777777" w:rsidR="007E004D" w:rsidRPr="00341A55" w:rsidRDefault="007E004D" w:rsidP="00EB57E9">
            <w:pPr>
              <w:spacing w:after="0" w:line="240" w:lineRule="auto"/>
              <w:rPr>
                <w:rFonts w:ascii="Times New Roman" w:hAnsi="Times New Roman" w:cs="Times New Roman"/>
              </w:rPr>
            </w:pPr>
          </w:p>
        </w:tc>
        <w:tc>
          <w:tcPr>
            <w:tcW w:w="708" w:type="dxa"/>
            <w:shd w:val="clear" w:color="auto" w:fill="auto"/>
          </w:tcPr>
          <w:p w14:paraId="66E4EFAC" w14:textId="77777777" w:rsidR="007E004D" w:rsidRPr="00341A55" w:rsidRDefault="007E004D" w:rsidP="00EB57E9">
            <w:pPr>
              <w:spacing w:after="0" w:line="240" w:lineRule="auto"/>
              <w:rPr>
                <w:rFonts w:ascii="Times New Roman" w:hAnsi="Times New Roman" w:cs="Times New Roman"/>
              </w:rPr>
            </w:pPr>
          </w:p>
        </w:tc>
        <w:tc>
          <w:tcPr>
            <w:tcW w:w="709" w:type="dxa"/>
            <w:shd w:val="clear" w:color="auto" w:fill="auto"/>
          </w:tcPr>
          <w:p w14:paraId="77CB8202" w14:textId="77777777" w:rsidR="007E004D" w:rsidRPr="00341A55" w:rsidRDefault="007E004D" w:rsidP="00EB57E9">
            <w:pPr>
              <w:spacing w:after="0" w:line="240" w:lineRule="auto"/>
              <w:rPr>
                <w:rFonts w:ascii="Times New Roman" w:hAnsi="Times New Roman" w:cs="Times New Roman"/>
              </w:rPr>
            </w:pPr>
          </w:p>
        </w:tc>
        <w:tc>
          <w:tcPr>
            <w:tcW w:w="990" w:type="dxa"/>
          </w:tcPr>
          <w:p w14:paraId="013A46D5" w14:textId="77777777" w:rsidR="007E004D" w:rsidRPr="00341A55" w:rsidRDefault="007E004D" w:rsidP="00EB57E9">
            <w:pPr>
              <w:spacing w:after="0" w:line="240" w:lineRule="auto"/>
              <w:rPr>
                <w:rFonts w:ascii="Times New Roman" w:hAnsi="Times New Roman" w:cs="Times New Roman"/>
              </w:rPr>
            </w:pPr>
          </w:p>
        </w:tc>
        <w:tc>
          <w:tcPr>
            <w:tcW w:w="992" w:type="dxa"/>
            <w:shd w:val="clear" w:color="auto" w:fill="auto"/>
          </w:tcPr>
          <w:p w14:paraId="55476F7A" w14:textId="442B8963" w:rsidR="007E004D" w:rsidRPr="00341A55" w:rsidRDefault="00243099" w:rsidP="00EB57E9">
            <w:pPr>
              <w:spacing w:after="0" w:line="240" w:lineRule="auto"/>
              <w:rPr>
                <w:rFonts w:ascii="Times New Roman" w:hAnsi="Times New Roman" w:cs="Times New Roman"/>
              </w:rPr>
            </w:pPr>
            <w:r w:rsidRPr="00341A55">
              <w:rPr>
                <w:rFonts w:ascii="Times New Roman" w:hAnsi="Times New Roman" w:cs="Times New Roman"/>
              </w:rPr>
              <w:t>45</w:t>
            </w:r>
          </w:p>
        </w:tc>
        <w:tc>
          <w:tcPr>
            <w:tcW w:w="1134" w:type="dxa"/>
            <w:shd w:val="clear" w:color="auto" w:fill="auto"/>
          </w:tcPr>
          <w:p w14:paraId="308C72C3" w14:textId="16172219" w:rsidR="007E004D" w:rsidRPr="00341A55" w:rsidRDefault="00243099" w:rsidP="00EB57E9">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171B7BB5" w14:textId="119A9014" w:rsidR="007E004D" w:rsidRPr="00341A55" w:rsidRDefault="007C57FA" w:rsidP="007C57FA">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14659291" w14:textId="7C05CFA7" w:rsidR="007E004D" w:rsidRPr="00341A55" w:rsidRDefault="003C1106" w:rsidP="00EB57E9">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22C311B" w14:textId="4C48D899" w:rsidR="003C1106" w:rsidRPr="00341A55" w:rsidRDefault="003C1106" w:rsidP="00EB57E9">
            <w:pPr>
              <w:spacing w:after="0" w:line="240" w:lineRule="auto"/>
              <w:rPr>
                <w:rFonts w:ascii="Times New Roman" w:hAnsi="Times New Roman" w:cs="Times New Roman"/>
                <w:highlight w:val="yellow"/>
              </w:rPr>
            </w:pPr>
            <w:r w:rsidRPr="00341A55">
              <w:rPr>
                <w:rFonts w:ascii="Times New Roman" w:hAnsi="Times New Roman" w:cs="Times New Roman"/>
              </w:rPr>
              <w:t xml:space="preserve"> Nauki o sztuce </w:t>
            </w:r>
          </w:p>
          <w:p w14:paraId="6739DC92" w14:textId="77777777" w:rsidR="003C1106" w:rsidRPr="00341A55" w:rsidRDefault="003C1106" w:rsidP="00EB57E9">
            <w:pPr>
              <w:spacing w:after="0" w:line="240" w:lineRule="auto"/>
              <w:rPr>
                <w:rFonts w:ascii="Times New Roman" w:hAnsi="Times New Roman" w:cs="Times New Roman"/>
                <w:highlight w:val="yellow"/>
              </w:rPr>
            </w:pPr>
          </w:p>
          <w:p w14:paraId="17B486EA" w14:textId="2DD59595" w:rsidR="003C1106" w:rsidRPr="00341A55" w:rsidRDefault="003C1106" w:rsidP="00EB57E9">
            <w:pPr>
              <w:spacing w:after="0" w:line="240" w:lineRule="auto"/>
              <w:rPr>
                <w:rFonts w:ascii="Times New Roman" w:hAnsi="Times New Roman" w:cs="Times New Roman"/>
              </w:rPr>
            </w:pPr>
          </w:p>
        </w:tc>
      </w:tr>
      <w:tr w:rsidR="007E004D" w:rsidRPr="00341A55" w14:paraId="4366DC74" w14:textId="77777777" w:rsidTr="00DB7C15">
        <w:trPr>
          <w:trHeight w:val="1044"/>
        </w:trPr>
        <w:tc>
          <w:tcPr>
            <w:tcW w:w="1980" w:type="dxa"/>
            <w:shd w:val="clear" w:color="auto" w:fill="auto"/>
            <w:vAlign w:val="center"/>
          </w:tcPr>
          <w:p w14:paraId="18BF60E1" w14:textId="043BEB76" w:rsidR="007E004D" w:rsidRPr="00341A55" w:rsidRDefault="00836197" w:rsidP="00EB57E9">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06BE08DE" w14:textId="4F53356B" w:rsidR="007E004D" w:rsidRPr="00341A55" w:rsidRDefault="00511B56" w:rsidP="00114B6E">
            <w:pPr>
              <w:spacing w:line="240" w:lineRule="auto"/>
              <w:jc w:val="both"/>
              <w:rPr>
                <w:rFonts w:ascii="Times New Roman" w:hAnsi="Times New Roman" w:cs="Times New Roman"/>
                <w:sz w:val="26"/>
                <w:szCs w:val="26"/>
              </w:rPr>
            </w:pPr>
            <w:r w:rsidRPr="00341A55">
              <w:rPr>
                <w:rFonts w:ascii="Times New Roman" w:hAnsi="Times New Roman" w:cs="Times New Roman"/>
                <w:sz w:val="26"/>
                <w:szCs w:val="26"/>
              </w:rPr>
              <w:t>Zajęcia mają na celu wprowadzenie studentów w podstawowe problemy muzykologii i najogólniejszą charakterystykę metodologiczną subdyscyplin wchodzących w jej skład. Omówione zostaną następujące dyscypliny: 1. Historia muzyki, 2. Analiza muzyczna, 3. Etnomuzykologia z antropologią, 4. Psychologia muzyki, 5. Socjologia muzyki, 6. Estetyka muzyki. Ćwiczenia z propedeutyki poświęcone zostaną dyskusji nad lekturami reprezentującymi poszczególne subdyscypliny muzykologii. Celem dyskusji jest przedstawienie i wprowadzenie studentów w dyskurs charakterystyczny dla tych dyscyplin. Istotnym komponentem zarówno wykładu, jak i ćwiczeń jest zapoznanie studentów z bazą informacyjną muzykologii (encyklopedie, leksykony, bazy, czasopisma branżowe itp.)</w:t>
            </w:r>
          </w:p>
        </w:tc>
      </w:tr>
      <w:tr w:rsidR="007E004D" w:rsidRPr="00341A55" w14:paraId="755DE7B8" w14:textId="77777777" w:rsidTr="00DB7C15">
        <w:trPr>
          <w:trHeight w:val="1044"/>
        </w:trPr>
        <w:tc>
          <w:tcPr>
            <w:tcW w:w="1980" w:type="dxa"/>
            <w:shd w:val="clear" w:color="auto" w:fill="auto"/>
            <w:vAlign w:val="center"/>
          </w:tcPr>
          <w:p w14:paraId="21257330" w14:textId="42E171C0" w:rsidR="007E004D" w:rsidRPr="00341A55" w:rsidRDefault="007E004D" w:rsidP="00EB57E9">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0ADDADB6" w14:textId="5509A191" w:rsidR="007E004D" w:rsidRPr="00341A55" w:rsidRDefault="00B40038" w:rsidP="00B40038">
            <w:pPr>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K_W</w:t>
            </w:r>
            <w:r w:rsidRPr="00341A55">
              <w:rPr>
                <w:rFonts w:ascii="Times New Roman" w:hAnsi="Times New Roman" w:cs="Times New Roman"/>
              </w:rPr>
              <w:t xml:space="preserve">02, </w:t>
            </w:r>
            <w:r w:rsidR="00D52782" w:rsidRPr="00341A55">
              <w:rPr>
                <w:rFonts w:ascii="Times New Roman" w:hAnsi="Times New Roman" w:cs="Times New Roman"/>
              </w:rPr>
              <w:t>K_W</w:t>
            </w:r>
            <w:r w:rsidRPr="00341A55">
              <w:rPr>
                <w:rFonts w:ascii="Times New Roman" w:hAnsi="Times New Roman" w:cs="Times New Roman"/>
              </w:rPr>
              <w:t xml:space="preserve">03; K_U01, </w:t>
            </w:r>
            <w:r w:rsidR="00D52782" w:rsidRPr="00341A55">
              <w:rPr>
                <w:rFonts w:ascii="Times New Roman" w:hAnsi="Times New Roman" w:cs="Times New Roman"/>
              </w:rPr>
              <w:t>K_U</w:t>
            </w:r>
            <w:r w:rsidRPr="00341A55">
              <w:rPr>
                <w:rFonts w:ascii="Times New Roman" w:hAnsi="Times New Roman" w:cs="Times New Roman"/>
              </w:rPr>
              <w:t>05; K_K 03;</w:t>
            </w:r>
          </w:p>
        </w:tc>
      </w:tr>
      <w:tr w:rsidR="007E004D" w:rsidRPr="00341A55" w14:paraId="27D7BF20" w14:textId="7D3C8A87" w:rsidTr="007E004D">
        <w:trPr>
          <w:trHeight w:val="844"/>
        </w:trPr>
        <w:tc>
          <w:tcPr>
            <w:tcW w:w="1980" w:type="dxa"/>
            <w:shd w:val="clear" w:color="auto" w:fill="auto"/>
          </w:tcPr>
          <w:p w14:paraId="3D91283A" w14:textId="77777777" w:rsidR="003A069D" w:rsidRPr="00341A55" w:rsidRDefault="003A069D" w:rsidP="00EB57E9">
            <w:pPr>
              <w:spacing w:after="0" w:line="240" w:lineRule="auto"/>
              <w:rPr>
                <w:rFonts w:ascii="Times New Roman" w:hAnsi="Times New Roman" w:cs="Times New Roman"/>
              </w:rPr>
            </w:pPr>
          </w:p>
          <w:p w14:paraId="65EFEBFA" w14:textId="2B495251" w:rsidR="007E004D" w:rsidRPr="00341A55" w:rsidRDefault="00F80ECF" w:rsidP="00EB57E9">
            <w:pPr>
              <w:spacing w:after="0" w:line="240" w:lineRule="auto"/>
              <w:rPr>
                <w:rFonts w:ascii="Times New Roman" w:hAnsi="Times New Roman" w:cs="Times New Roman"/>
              </w:rPr>
            </w:pPr>
            <w:r w:rsidRPr="00341A55">
              <w:rPr>
                <w:rFonts w:ascii="Times New Roman" w:hAnsi="Times New Roman" w:cs="Times New Roman"/>
              </w:rPr>
              <w:t>Zasady muzyki</w:t>
            </w:r>
          </w:p>
        </w:tc>
        <w:tc>
          <w:tcPr>
            <w:tcW w:w="850" w:type="dxa"/>
            <w:shd w:val="clear" w:color="auto" w:fill="auto"/>
          </w:tcPr>
          <w:p w14:paraId="403CC35E" w14:textId="6D12E5FE" w:rsidR="007E004D" w:rsidRPr="00341A55" w:rsidRDefault="00F80ECF" w:rsidP="00EB57E9">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761FB60D" w14:textId="77777777" w:rsidR="007E004D" w:rsidRPr="00341A55" w:rsidRDefault="007E004D" w:rsidP="00EB57E9">
            <w:pPr>
              <w:spacing w:after="0" w:line="240" w:lineRule="auto"/>
              <w:rPr>
                <w:rFonts w:ascii="Times New Roman" w:hAnsi="Times New Roman" w:cs="Times New Roman"/>
              </w:rPr>
            </w:pPr>
          </w:p>
        </w:tc>
        <w:tc>
          <w:tcPr>
            <w:tcW w:w="850" w:type="dxa"/>
            <w:shd w:val="clear" w:color="auto" w:fill="auto"/>
          </w:tcPr>
          <w:p w14:paraId="399806CF" w14:textId="77777777" w:rsidR="007E004D" w:rsidRPr="00341A55" w:rsidRDefault="007E004D" w:rsidP="00EB57E9">
            <w:pPr>
              <w:spacing w:after="0" w:line="240" w:lineRule="auto"/>
              <w:rPr>
                <w:rFonts w:ascii="Times New Roman" w:hAnsi="Times New Roman" w:cs="Times New Roman"/>
              </w:rPr>
            </w:pPr>
          </w:p>
        </w:tc>
        <w:tc>
          <w:tcPr>
            <w:tcW w:w="851" w:type="dxa"/>
            <w:shd w:val="clear" w:color="auto" w:fill="auto"/>
          </w:tcPr>
          <w:p w14:paraId="184A173B" w14:textId="3AD993A5" w:rsidR="007E004D" w:rsidRPr="00341A55" w:rsidRDefault="00F80ECF" w:rsidP="00EB57E9">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6D69F8B7" w14:textId="77777777" w:rsidR="007E004D" w:rsidRPr="00341A55" w:rsidRDefault="007E004D" w:rsidP="00EB57E9">
            <w:pPr>
              <w:spacing w:after="0" w:line="240" w:lineRule="auto"/>
              <w:rPr>
                <w:rFonts w:ascii="Times New Roman" w:hAnsi="Times New Roman" w:cs="Times New Roman"/>
              </w:rPr>
            </w:pPr>
          </w:p>
        </w:tc>
        <w:tc>
          <w:tcPr>
            <w:tcW w:w="708" w:type="dxa"/>
            <w:shd w:val="clear" w:color="auto" w:fill="auto"/>
          </w:tcPr>
          <w:p w14:paraId="15776CDC" w14:textId="77777777" w:rsidR="007E004D" w:rsidRPr="00341A55" w:rsidRDefault="007E004D" w:rsidP="00EB57E9">
            <w:pPr>
              <w:spacing w:after="0" w:line="240" w:lineRule="auto"/>
              <w:rPr>
                <w:rFonts w:ascii="Times New Roman" w:hAnsi="Times New Roman" w:cs="Times New Roman"/>
              </w:rPr>
            </w:pPr>
          </w:p>
        </w:tc>
        <w:tc>
          <w:tcPr>
            <w:tcW w:w="709" w:type="dxa"/>
            <w:shd w:val="clear" w:color="auto" w:fill="auto"/>
          </w:tcPr>
          <w:p w14:paraId="2197E873" w14:textId="77777777" w:rsidR="007E004D" w:rsidRPr="00341A55" w:rsidRDefault="007E004D" w:rsidP="00EB57E9">
            <w:pPr>
              <w:spacing w:after="0" w:line="240" w:lineRule="auto"/>
              <w:rPr>
                <w:rFonts w:ascii="Times New Roman" w:hAnsi="Times New Roman" w:cs="Times New Roman"/>
              </w:rPr>
            </w:pPr>
          </w:p>
        </w:tc>
        <w:tc>
          <w:tcPr>
            <w:tcW w:w="990" w:type="dxa"/>
          </w:tcPr>
          <w:p w14:paraId="3794A4BF" w14:textId="77777777" w:rsidR="007E004D" w:rsidRPr="00341A55" w:rsidRDefault="007E004D" w:rsidP="00EB57E9">
            <w:pPr>
              <w:spacing w:after="0" w:line="240" w:lineRule="auto"/>
              <w:rPr>
                <w:rFonts w:ascii="Times New Roman" w:hAnsi="Times New Roman" w:cs="Times New Roman"/>
              </w:rPr>
            </w:pPr>
          </w:p>
        </w:tc>
        <w:tc>
          <w:tcPr>
            <w:tcW w:w="992" w:type="dxa"/>
            <w:shd w:val="clear" w:color="auto" w:fill="auto"/>
          </w:tcPr>
          <w:p w14:paraId="5BBD43EA" w14:textId="30FED0CC" w:rsidR="007E004D" w:rsidRPr="00341A55" w:rsidRDefault="00F80ECF" w:rsidP="00EB57E9">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06E3546F" w14:textId="3E8BC737" w:rsidR="007E004D" w:rsidRPr="00341A55" w:rsidRDefault="00F80ECF" w:rsidP="00EB57E9">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5A2AD36E" w14:textId="5007D8E4" w:rsidR="007E004D" w:rsidRPr="00341A55" w:rsidRDefault="00226311" w:rsidP="00EB57E9">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37FE0A23" w14:textId="06B2C35E" w:rsidR="007E004D" w:rsidRPr="00341A55" w:rsidRDefault="00240B35" w:rsidP="00A25B37">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25D7E025" w14:textId="5B2BD267" w:rsidR="00843549" w:rsidRPr="00806EB4" w:rsidRDefault="00806EB4" w:rsidP="00EB57E9">
            <w:pPr>
              <w:spacing w:after="0" w:line="240" w:lineRule="auto"/>
              <w:rPr>
                <w:rFonts w:ascii="Times New Roman" w:hAnsi="Times New Roman" w:cs="Times New Roman"/>
              </w:rPr>
            </w:pPr>
            <w:r>
              <w:rPr>
                <w:rFonts w:ascii="Times New Roman" w:hAnsi="Times New Roman" w:cs="Times New Roman"/>
              </w:rPr>
              <w:t>Nauki o sztuce</w:t>
            </w:r>
          </w:p>
        </w:tc>
      </w:tr>
      <w:tr w:rsidR="007E004D" w:rsidRPr="00341A55" w14:paraId="2E4FE06D" w14:textId="77777777" w:rsidTr="00DB7C15">
        <w:trPr>
          <w:trHeight w:val="844"/>
        </w:trPr>
        <w:tc>
          <w:tcPr>
            <w:tcW w:w="1980" w:type="dxa"/>
            <w:shd w:val="clear" w:color="auto" w:fill="auto"/>
          </w:tcPr>
          <w:p w14:paraId="0CF66172" w14:textId="469ACD38" w:rsidR="007E004D" w:rsidRPr="00341A55" w:rsidRDefault="00836197" w:rsidP="00EB57E9">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Treści programowe</w:t>
            </w:r>
          </w:p>
        </w:tc>
        <w:tc>
          <w:tcPr>
            <w:tcW w:w="13466" w:type="dxa"/>
            <w:gridSpan w:val="13"/>
          </w:tcPr>
          <w:p w14:paraId="081F280B" w14:textId="48375B73" w:rsidR="00511B56" w:rsidRPr="00341A55" w:rsidRDefault="00511B56" w:rsidP="00114B6E">
            <w:pPr>
              <w:pStyle w:val="NormalnyWeb"/>
              <w:spacing w:before="0" w:beforeAutospacing="0" w:after="90" w:afterAutospacing="0"/>
              <w:jc w:val="both"/>
            </w:pPr>
            <w:r w:rsidRPr="00341A55">
              <w:rPr>
                <w:rStyle w:val="wrtext"/>
              </w:rPr>
              <w:t xml:space="preserve">Zajęcia stanowią podstawowy kurs zasad muzyki w ujęciu systematycznym. Poświęcone są pojęciom i problemom teoretyczno-muzycznym w odniesieniu do wszystkich aspektów języka muzycznego. Tematyka poszczególnych wykładów obejmuje następujące zagadnienia: </w:t>
            </w:r>
            <w:r w:rsidRPr="00341A55">
              <w:t>akustyczne podstawy muzyki, systemy dźwiękowe i stroje muzyczne, pismo nutowe, interwały, skale, gamy, tonacje, melodyka i ornamentyka, rytm i metrum, agogika, dynamika i artykulacja, akordyka i harmonika, system tonalny, kontrapunkt i technika imitacyjna, instrumenty muzyczne, partytura orkiestrowa.</w:t>
            </w:r>
            <w:r w:rsidR="00D46287" w:rsidRPr="00341A55">
              <w:t xml:space="preserve"> Ćwiczenia stanowią uzupełnienie tematyki wykładu. Ich celem jest ukierunkowanie studentów w procesie wypracowywania praktycznych umiejętności radzenia sobie z odczytywaniem i interpretowaniem technicznej warstwy języka muzycznego. Realizowane są następujące zagadnienia: pismo nutowe (podstawowe elementy notacji muzycznej; klucze); skale, gamy, tonacje; diatonika, chromatyka i enharmonia; </w:t>
            </w:r>
            <w:proofErr w:type="spellStart"/>
            <w:r w:rsidR="00D46287" w:rsidRPr="00341A55">
              <w:t>interwalika</w:t>
            </w:r>
            <w:proofErr w:type="spellEnd"/>
            <w:r w:rsidR="00D46287" w:rsidRPr="00341A55">
              <w:t xml:space="preserve"> i akordyka; rytm i metrum; elementy dzieła muzycznego.</w:t>
            </w:r>
          </w:p>
        </w:tc>
      </w:tr>
      <w:tr w:rsidR="008B6EFF" w:rsidRPr="00341A55" w14:paraId="15C11815" w14:textId="77777777" w:rsidTr="00DB7C15">
        <w:trPr>
          <w:trHeight w:val="844"/>
        </w:trPr>
        <w:tc>
          <w:tcPr>
            <w:tcW w:w="1980" w:type="dxa"/>
            <w:shd w:val="clear" w:color="auto" w:fill="auto"/>
          </w:tcPr>
          <w:p w14:paraId="4FD09120" w14:textId="62573045" w:rsidR="008B6EFF" w:rsidRPr="00341A55" w:rsidRDefault="008B6EFF" w:rsidP="00EB57E9">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7CF4619" w14:textId="43375644" w:rsidR="008B6EFF" w:rsidRPr="00341A55" w:rsidRDefault="00B40038" w:rsidP="00EB57E9">
            <w:pPr>
              <w:spacing w:after="0" w:line="240" w:lineRule="auto"/>
              <w:rPr>
                <w:rFonts w:ascii="Times New Roman" w:hAnsi="Times New Roman" w:cs="Times New Roman"/>
              </w:rPr>
            </w:pPr>
            <w:r w:rsidRPr="00341A55">
              <w:rPr>
                <w:rFonts w:ascii="Times New Roman" w:hAnsi="Times New Roman" w:cs="Times New Roman"/>
              </w:rPr>
              <w:t>K_W02,</w:t>
            </w:r>
            <w:r w:rsidR="001650FD">
              <w:rPr>
                <w:rFonts w:ascii="Times New Roman" w:hAnsi="Times New Roman" w:cs="Times New Roman"/>
              </w:rPr>
              <w:t xml:space="preserve"> K_W</w:t>
            </w:r>
            <w:r w:rsidRPr="00341A55">
              <w:rPr>
                <w:rFonts w:ascii="Times New Roman" w:hAnsi="Times New Roman" w:cs="Times New Roman"/>
              </w:rPr>
              <w:t xml:space="preserve">04, </w:t>
            </w:r>
            <w:r w:rsidR="001650FD">
              <w:rPr>
                <w:rFonts w:ascii="Times New Roman" w:hAnsi="Times New Roman" w:cs="Times New Roman"/>
              </w:rPr>
              <w:t>K_W</w:t>
            </w:r>
            <w:r w:rsidRPr="00341A55">
              <w:rPr>
                <w:rFonts w:ascii="Times New Roman" w:hAnsi="Times New Roman" w:cs="Times New Roman"/>
              </w:rPr>
              <w:t xml:space="preserve">06, </w:t>
            </w:r>
            <w:r w:rsidR="001650FD">
              <w:rPr>
                <w:rFonts w:ascii="Times New Roman" w:hAnsi="Times New Roman" w:cs="Times New Roman"/>
              </w:rPr>
              <w:t>K_W</w:t>
            </w:r>
            <w:r w:rsidRPr="00341A55">
              <w:rPr>
                <w:rFonts w:ascii="Times New Roman" w:hAnsi="Times New Roman" w:cs="Times New Roman"/>
              </w:rPr>
              <w:t xml:space="preserve">08; K_U05; </w:t>
            </w:r>
            <w:r w:rsidR="003E5E3D" w:rsidRPr="00341A55">
              <w:rPr>
                <w:rFonts w:ascii="Times New Roman" w:hAnsi="Times New Roman" w:cs="Times New Roman"/>
              </w:rPr>
              <w:t>K_U10</w:t>
            </w:r>
            <w:r w:rsidRPr="00341A55">
              <w:rPr>
                <w:rFonts w:ascii="Times New Roman" w:hAnsi="Times New Roman" w:cs="Times New Roman"/>
              </w:rPr>
              <w:t>;</w:t>
            </w:r>
          </w:p>
        </w:tc>
      </w:tr>
      <w:tr w:rsidR="00950E94" w:rsidRPr="00341A55" w14:paraId="3C1A8009" w14:textId="77777777" w:rsidTr="009E1E76">
        <w:trPr>
          <w:trHeight w:val="1044"/>
        </w:trPr>
        <w:tc>
          <w:tcPr>
            <w:tcW w:w="1980" w:type="dxa"/>
            <w:shd w:val="clear" w:color="auto" w:fill="auto"/>
            <w:vAlign w:val="center"/>
          </w:tcPr>
          <w:p w14:paraId="7F7CEE04" w14:textId="7A3F18D2"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Etnomuzykologia 1</w:t>
            </w:r>
          </w:p>
        </w:tc>
        <w:tc>
          <w:tcPr>
            <w:tcW w:w="850" w:type="dxa"/>
            <w:shd w:val="clear" w:color="auto" w:fill="auto"/>
          </w:tcPr>
          <w:p w14:paraId="76C3F92D" w14:textId="6DFE4040"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573B1893" w14:textId="77777777" w:rsidR="00950E94" w:rsidRPr="00341A55" w:rsidRDefault="00950E94" w:rsidP="009E1E76">
            <w:pPr>
              <w:spacing w:after="0" w:line="240" w:lineRule="auto"/>
              <w:rPr>
                <w:rFonts w:ascii="Times New Roman" w:hAnsi="Times New Roman" w:cs="Times New Roman"/>
              </w:rPr>
            </w:pPr>
          </w:p>
        </w:tc>
        <w:tc>
          <w:tcPr>
            <w:tcW w:w="850" w:type="dxa"/>
            <w:shd w:val="clear" w:color="auto" w:fill="auto"/>
          </w:tcPr>
          <w:p w14:paraId="112AA888"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2C9016D0" w14:textId="769EB827"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2EC80640" w14:textId="77777777" w:rsidR="00950E94" w:rsidRPr="00341A55" w:rsidRDefault="00950E94" w:rsidP="009E1E76">
            <w:pPr>
              <w:spacing w:after="0" w:line="240" w:lineRule="auto"/>
              <w:rPr>
                <w:rFonts w:ascii="Times New Roman" w:hAnsi="Times New Roman" w:cs="Times New Roman"/>
              </w:rPr>
            </w:pPr>
          </w:p>
        </w:tc>
        <w:tc>
          <w:tcPr>
            <w:tcW w:w="708" w:type="dxa"/>
            <w:shd w:val="clear" w:color="auto" w:fill="auto"/>
          </w:tcPr>
          <w:p w14:paraId="4AA4932D"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26AEFB98" w14:textId="77777777" w:rsidR="00950E94" w:rsidRPr="00341A55" w:rsidRDefault="00950E94" w:rsidP="009E1E76">
            <w:pPr>
              <w:spacing w:after="0" w:line="240" w:lineRule="auto"/>
              <w:rPr>
                <w:rFonts w:ascii="Times New Roman" w:hAnsi="Times New Roman" w:cs="Times New Roman"/>
              </w:rPr>
            </w:pPr>
          </w:p>
        </w:tc>
        <w:tc>
          <w:tcPr>
            <w:tcW w:w="990" w:type="dxa"/>
          </w:tcPr>
          <w:p w14:paraId="21F6AC52" w14:textId="77777777" w:rsidR="00950E94" w:rsidRPr="00341A55" w:rsidRDefault="00950E94" w:rsidP="009E1E76">
            <w:pPr>
              <w:spacing w:after="0" w:line="240" w:lineRule="auto"/>
              <w:rPr>
                <w:rFonts w:ascii="Times New Roman" w:hAnsi="Times New Roman" w:cs="Times New Roman"/>
              </w:rPr>
            </w:pPr>
          </w:p>
        </w:tc>
        <w:tc>
          <w:tcPr>
            <w:tcW w:w="992" w:type="dxa"/>
            <w:shd w:val="clear" w:color="auto" w:fill="auto"/>
          </w:tcPr>
          <w:p w14:paraId="0F3D7ED0" w14:textId="51E7C19F"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4536ADCE" w14:textId="57D8B290"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5DB6932C" w14:textId="75AF1F9D" w:rsidR="00950E94"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4038E8EF" w14:textId="1D291268"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624CEC84" w14:textId="3E51593A" w:rsidR="00950E94" w:rsidRPr="00341A55" w:rsidRDefault="00843549"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950E94" w:rsidRPr="00341A55" w14:paraId="5183D53A" w14:textId="77777777" w:rsidTr="009E1E76">
        <w:trPr>
          <w:trHeight w:val="1044"/>
        </w:trPr>
        <w:tc>
          <w:tcPr>
            <w:tcW w:w="1980" w:type="dxa"/>
            <w:shd w:val="clear" w:color="auto" w:fill="auto"/>
            <w:vAlign w:val="center"/>
          </w:tcPr>
          <w:p w14:paraId="5FAEAB50" w14:textId="2644E059"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AEF184B" w14:textId="4244CC91" w:rsidR="00950E94" w:rsidRPr="00341A55" w:rsidRDefault="00511B56" w:rsidP="00114B6E">
            <w:pPr>
              <w:spacing w:before="100" w:beforeAutospacing="1" w:after="159" w:line="256" w:lineRule="auto"/>
              <w:jc w:val="both"/>
              <w:rPr>
                <w:rFonts w:ascii="Times New Roman" w:eastAsia="Times New Roman" w:hAnsi="Times New Roman" w:cs="Times New Roman"/>
                <w:sz w:val="24"/>
                <w:szCs w:val="24"/>
                <w:lang w:eastAsia="pl-PL"/>
              </w:rPr>
            </w:pPr>
            <w:r w:rsidRPr="00341A55">
              <w:rPr>
                <w:rFonts w:ascii="Times New Roman" w:eastAsia="Times New Roman" w:hAnsi="Times New Roman" w:cs="Times New Roman"/>
                <w:sz w:val="24"/>
                <w:szCs w:val="24"/>
                <w:lang w:eastAsia="pl-PL"/>
              </w:rPr>
              <w:t xml:space="preserve">Wykład i ćwiczenia dotyczą tradycyjnych kultur muzycznych Europy i świata oraz ich współczesnego funkcjonowania i przeobrażeń. Przedstawiane są: historia i metodyka badań, podstawowe gatunki i instrumentarium muzyczne. Szczególnie uwzględniany jest dorobek etnomuzykologów i antropologów muzyki Europy i USA. Celem jest poszerzenie europejskiego pojęcia muzykalności, także z pomocą praktycznego poznawania gamelanu, orkiestry jawajskiej, która znajduje się w Instytucie Muzykologii UW. </w:t>
            </w:r>
          </w:p>
        </w:tc>
      </w:tr>
      <w:tr w:rsidR="00950E94" w:rsidRPr="00341A55" w14:paraId="2D1D27A8" w14:textId="77777777" w:rsidTr="009E1E76">
        <w:trPr>
          <w:trHeight w:val="1044"/>
        </w:trPr>
        <w:tc>
          <w:tcPr>
            <w:tcW w:w="1980" w:type="dxa"/>
            <w:shd w:val="clear" w:color="auto" w:fill="auto"/>
            <w:vAlign w:val="center"/>
          </w:tcPr>
          <w:p w14:paraId="4998060F"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82D4E2E" w14:textId="1039B3CD" w:rsidR="00950E94" w:rsidRPr="00341A55" w:rsidRDefault="006B7018" w:rsidP="00FA37F3">
            <w:pPr>
              <w:spacing w:after="0" w:line="240" w:lineRule="auto"/>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 xml:space="preserve">K_W </w:t>
            </w:r>
            <w:r w:rsidRPr="00341A55">
              <w:rPr>
                <w:rFonts w:ascii="Times New Roman" w:hAnsi="Times New Roman" w:cs="Times New Roman"/>
              </w:rPr>
              <w:t xml:space="preserve">02, </w:t>
            </w:r>
            <w:r w:rsidR="00D52782" w:rsidRPr="00341A55">
              <w:rPr>
                <w:rFonts w:ascii="Times New Roman" w:hAnsi="Times New Roman" w:cs="Times New Roman"/>
              </w:rPr>
              <w:t xml:space="preserve">K_W </w:t>
            </w:r>
            <w:r w:rsidRPr="00341A55">
              <w:rPr>
                <w:rFonts w:ascii="Times New Roman" w:hAnsi="Times New Roman" w:cs="Times New Roman"/>
              </w:rPr>
              <w:t xml:space="preserve">04, </w:t>
            </w:r>
            <w:r w:rsidR="00D52782" w:rsidRPr="00341A55">
              <w:rPr>
                <w:rFonts w:ascii="Times New Roman" w:hAnsi="Times New Roman" w:cs="Times New Roman"/>
              </w:rPr>
              <w:t xml:space="preserve">K_W </w:t>
            </w:r>
            <w:r w:rsidRPr="00341A55">
              <w:rPr>
                <w:rFonts w:ascii="Times New Roman" w:hAnsi="Times New Roman" w:cs="Times New Roman"/>
              </w:rPr>
              <w:t xml:space="preserve">05, </w:t>
            </w:r>
            <w:r w:rsidR="00D52782" w:rsidRPr="00341A55">
              <w:rPr>
                <w:rFonts w:ascii="Times New Roman" w:hAnsi="Times New Roman" w:cs="Times New Roman"/>
              </w:rPr>
              <w:t xml:space="preserve">K_W </w:t>
            </w:r>
            <w:r w:rsidRPr="00341A55">
              <w:rPr>
                <w:rFonts w:ascii="Times New Roman" w:hAnsi="Times New Roman" w:cs="Times New Roman"/>
              </w:rPr>
              <w:t xml:space="preserve">06, </w:t>
            </w:r>
            <w:r w:rsidR="00D52782" w:rsidRPr="00341A55">
              <w:rPr>
                <w:rFonts w:ascii="Times New Roman" w:hAnsi="Times New Roman" w:cs="Times New Roman"/>
              </w:rPr>
              <w:t xml:space="preserve">K_W </w:t>
            </w:r>
            <w:r w:rsidRPr="00341A55">
              <w:rPr>
                <w:rFonts w:ascii="Times New Roman" w:hAnsi="Times New Roman" w:cs="Times New Roman"/>
              </w:rPr>
              <w:t xml:space="preserve">08; K_U01, </w:t>
            </w:r>
            <w:r w:rsidR="00D52782" w:rsidRPr="00341A55">
              <w:rPr>
                <w:rFonts w:ascii="Times New Roman" w:hAnsi="Times New Roman" w:cs="Times New Roman"/>
              </w:rPr>
              <w:t>K_U</w:t>
            </w:r>
            <w:r w:rsidRPr="00341A55">
              <w:rPr>
                <w:rFonts w:ascii="Times New Roman" w:hAnsi="Times New Roman" w:cs="Times New Roman"/>
              </w:rPr>
              <w:t xml:space="preserve">04, </w:t>
            </w:r>
            <w:r w:rsidR="00D52782" w:rsidRPr="00341A55">
              <w:rPr>
                <w:rFonts w:ascii="Times New Roman" w:hAnsi="Times New Roman" w:cs="Times New Roman"/>
              </w:rPr>
              <w:t>K_U</w:t>
            </w:r>
            <w:r w:rsidRPr="00341A55">
              <w:rPr>
                <w:rFonts w:ascii="Times New Roman" w:hAnsi="Times New Roman" w:cs="Times New Roman"/>
              </w:rPr>
              <w:t xml:space="preserve">05,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950E94" w:rsidRPr="00341A55" w14:paraId="422E656A" w14:textId="77777777" w:rsidTr="009E1E76">
        <w:trPr>
          <w:trHeight w:val="844"/>
        </w:trPr>
        <w:tc>
          <w:tcPr>
            <w:tcW w:w="1980" w:type="dxa"/>
            <w:shd w:val="clear" w:color="auto" w:fill="auto"/>
          </w:tcPr>
          <w:p w14:paraId="528735EA" w14:textId="77777777" w:rsidR="00950E94" w:rsidRPr="00F85707" w:rsidRDefault="00950E94" w:rsidP="009E1E76">
            <w:pPr>
              <w:spacing w:after="0" w:line="240" w:lineRule="auto"/>
              <w:rPr>
                <w:rFonts w:ascii="Times New Roman" w:hAnsi="Times New Roman" w:cs="Times New Roman"/>
                <w:b/>
              </w:rPr>
            </w:pPr>
          </w:p>
          <w:p w14:paraId="282C42B4" w14:textId="02167F99" w:rsidR="00950E94" w:rsidRPr="00F85707" w:rsidRDefault="00F85707" w:rsidP="009E1E76">
            <w:pPr>
              <w:spacing w:after="0" w:line="240" w:lineRule="auto"/>
              <w:rPr>
                <w:rFonts w:ascii="Times New Roman" w:hAnsi="Times New Roman" w:cs="Times New Roman"/>
                <w:b/>
              </w:rPr>
            </w:pPr>
            <w:r w:rsidRPr="00F85707">
              <w:rPr>
                <w:rFonts w:ascii="Times New Roman" w:hAnsi="Times New Roman" w:cs="Times New Roman"/>
                <w:b/>
                <w:color w:val="FF0000"/>
              </w:rPr>
              <w:t>Muzyka w starożytności</w:t>
            </w:r>
          </w:p>
        </w:tc>
        <w:tc>
          <w:tcPr>
            <w:tcW w:w="850" w:type="dxa"/>
            <w:shd w:val="clear" w:color="auto" w:fill="auto"/>
          </w:tcPr>
          <w:p w14:paraId="4507AE0F" w14:textId="5112FF82" w:rsidR="00950E94" w:rsidRPr="00F85707" w:rsidRDefault="00F85707" w:rsidP="009E1E76">
            <w:pPr>
              <w:spacing w:after="0" w:line="240" w:lineRule="auto"/>
              <w:rPr>
                <w:rFonts w:ascii="Times New Roman" w:hAnsi="Times New Roman" w:cs="Times New Roman"/>
                <w:b/>
              </w:rPr>
            </w:pPr>
            <w:r w:rsidRPr="00F85707">
              <w:rPr>
                <w:rFonts w:ascii="Times New Roman" w:hAnsi="Times New Roman" w:cs="Times New Roman"/>
                <w:b/>
                <w:color w:val="FF0000"/>
              </w:rPr>
              <w:t>30</w:t>
            </w:r>
          </w:p>
        </w:tc>
        <w:tc>
          <w:tcPr>
            <w:tcW w:w="851" w:type="dxa"/>
            <w:shd w:val="clear" w:color="auto" w:fill="auto"/>
          </w:tcPr>
          <w:p w14:paraId="52AD57E7" w14:textId="77777777" w:rsidR="00950E94" w:rsidRPr="00F85707" w:rsidRDefault="00950E94" w:rsidP="009E1E76">
            <w:pPr>
              <w:spacing w:after="0" w:line="240" w:lineRule="auto"/>
              <w:rPr>
                <w:rFonts w:ascii="Times New Roman" w:hAnsi="Times New Roman" w:cs="Times New Roman"/>
                <w:b/>
              </w:rPr>
            </w:pPr>
          </w:p>
        </w:tc>
        <w:tc>
          <w:tcPr>
            <w:tcW w:w="850" w:type="dxa"/>
            <w:shd w:val="clear" w:color="auto" w:fill="auto"/>
          </w:tcPr>
          <w:p w14:paraId="5F122CAE" w14:textId="77777777" w:rsidR="00950E94" w:rsidRPr="00F85707" w:rsidRDefault="00950E94" w:rsidP="009E1E76">
            <w:pPr>
              <w:spacing w:after="0" w:line="240" w:lineRule="auto"/>
              <w:rPr>
                <w:rFonts w:ascii="Times New Roman" w:hAnsi="Times New Roman" w:cs="Times New Roman"/>
                <w:b/>
              </w:rPr>
            </w:pPr>
          </w:p>
        </w:tc>
        <w:tc>
          <w:tcPr>
            <w:tcW w:w="851" w:type="dxa"/>
            <w:shd w:val="clear" w:color="auto" w:fill="auto"/>
          </w:tcPr>
          <w:p w14:paraId="57490167" w14:textId="77777777" w:rsidR="00950E94" w:rsidRPr="00F85707" w:rsidRDefault="00950E94" w:rsidP="009E1E76">
            <w:pPr>
              <w:spacing w:after="0" w:line="240" w:lineRule="auto"/>
              <w:rPr>
                <w:rFonts w:ascii="Times New Roman" w:hAnsi="Times New Roman" w:cs="Times New Roman"/>
                <w:b/>
              </w:rPr>
            </w:pPr>
          </w:p>
        </w:tc>
        <w:tc>
          <w:tcPr>
            <w:tcW w:w="709" w:type="dxa"/>
            <w:shd w:val="clear" w:color="auto" w:fill="auto"/>
          </w:tcPr>
          <w:p w14:paraId="26C79F5E" w14:textId="77777777" w:rsidR="00950E94" w:rsidRPr="00F85707" w:rsidRDefault="00950E94" w:rsidP="009E1E76">
            <w:pPr>
              <w:spacing w:after="0" w:line="240" w:lineRule="auto"/>
              <w:rPr>
                <w:rFonts w:ascii="Times New Roman" w:hAnsi="Times New Roman" w:cs="Times New Roman"/>
                <w:b/>
              </w:rPr>
            </w:pPr>
          </w:p>
        </w:tc>
        <w:tc>
          <w:tcPr>
            <w:tcW w:w="708" w:type="dxa"/>
            <w:shd w:val="clear" w:color="auto" w:fill="auto"/>
          </w:tcPr>
          <w:p w14:paraId="53398F8C" w14:textId="77777777" w:rsidR="00950E94" w:rsidRPr="00F85707" w:rsidRDefault="00950E94" w:rsidP="009E1E76">
            <w:pPr>
              <w:spacing w:after="0" w:line="240" w:lineRule="auto"/>
              <w:rPr>
                <w:rFonts w:ascii="Times New Roman" w:hAnsi="Times New Roman" w:cs="Times New Roman"/>
                <w:b/>
              </w:rPr>
            </w:pPr>
          </w:p>
        </w:tc>
        <w:tc>
          <w:tcPr>
            <w:tcW w:w="709" w:type="dxa"/>
            <w:shd w:val="clear" w:color="auto" w:fill="auto"/>
          </w:tcPr>
          <w:p w14:paraId="6244C2C0" w14:textId="77777777" w:rsidR="00950E94" w:rsidRPr="00F85707" w:rsidRDefault="00950E94" w:rsidP="009E1E76">
            <w:pPr>
              <w:spacing w:after="0" w:line="240" w:lineRule="auto"/>
              <w:rPr>
                <w:rFonts w:ascii="Times New Roman" w:hAnsi="Times New Roman" w:cs="Times New Roman"/>
                <w:b/>
              </w:rPr>
            </w:pPr>
          </w:p>
        </w:tc>
        <w:tc>
          <w:tcPr>
            <w:tcW w:w="990" w:type="dxa"/>
          </w:tcPr>
          <w:p w14:paraId="02F0383D" w14:textId="77777777" w:rsidR="00950E94" w:rsidRPr="00F85707" w:rsidRDefault="00950E94" w:rsidP="009E1E76">
            <w:pPr>
              <w:spacing w:after="0" w:line="240" w:lineRule="auto"/>
              <w:rPr>
                <w:rFonts w:ascii="Times New Roman" w:hAnsi="Times New Roman" w:cs="Times New Roman"/>
                <w:b/>
              </w:rPr>
            </w:pPr>
          </w:p>
        </w:tc>
        <w:tc>
          <w:tcPr>
            <w:tcW w:w="992" w:type="dxa"/>
            <w:shd w:val="clear" w:color="auto" w:fill="auto"/>
          </w:tcPr>
          <w:p w14:paraId="54AA32A2" w14:textId="7DAC87B0" w:rsidR="00950E94" w:rsidRPr="00F85707" w:rsidRDefault="00F85707" w:rsidP="009E1E76">
            <w:pPr>
              <w:spacing w:after="0" w:line="240" w:lineRule="auto"/>
              <w:rPr>
                <w:rFonts w:ascii="Times New Roman" w:hAnsi="Times New Roman" w:cs="Times New Roman"/>
                <w:b/>
              </w:rPr>
            </w:pPr>
            <w:r w:rsidRPr="00F85707">
              <w:rPr>
                <w:rFonts w:ascii="Times New Roman" w:hAnsi="Times New Roman" w:cs="Times New Roman"/>
                <w:b/>
                <w:color w:val="FF0000"/>
              </w:rPr>
              <w:t>30</w:t>
            </w:r>
          </w:p>
        </w:tc>
        <w:tc>
          <w:tcPr>
            <w:tcW w:w="1134" w:type="dxa"/>
            <w:shd w:val="clear" w:color="auto" w:fill="auto"/>
          </w:tcPr>
          <w:p w14:paraId="20654CB8" w14:textId="17874165" w:rsidR="00950E94" w:rsidRPr="00F85707" w:rsidRDefault="00F85707" w:rsidP="009E1E76">
            <w:pPr>
              <w:spacing w:after="0" w:line="240" w:lineRule="auto"/>
              <w:rPr>
                <w:rFonts w:ascii="Times New Roman" w:hAnsi="Times New Roman" w:cs="Times New Roman"/>
                <w:b/>
              </w:rPr>
            </w:pPr>
            <w:r w:rsidRPr="00F85707">
              <w:rPr>
                <w:rFonts w:ascii="Times New Roman" w:hAnsi="Times New Roman" w:cs="Times New Roman"/>
                <w:b/>
                <w:color w:val="FF0000"/>
              </w:rPr>
              <w:t>3</w:t>
            </w:r>
          </w:p>
        </w:tc>
        <w:tc>
          <w:tcPr>
            <w:tcW w:w="1987" w:type="dxa"/>
            <w:shd w:val="clear" w:color="auto" w:fill="auto"/>
          </w:tcPr>
          <w:p w14:paraId="693CED7B" w14:textId="4E5FA032"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Z</w:t>
            </w:r>
            <w:r w:rsidR="00226311" w:rsidRPr="00341A55">
              <w:rPr>
                <w:rFonts w:ascii="Times New Roman" w:hAnsi="Times New Roman" w:cs="Times New Roman"/>
              </w:rPr>
              <w:t>aliczenie na ocenę</w:t>
            </w:r>
          </w:p>
        </w:tc>
        <w:tc>
          <w:tcPr>
            <w:tcW w:w="992" w:type="dxa"/>
            <w:shd w:val="clear" w:color="auto" w:fill="auto"/>
          </w:tcPr>
          <w:p w14:paraId="616F8231" w14:textId="73121300"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DE26AF8" w14:textId="1A4E0638" w:rsidR="00950E94" w:rsidRPr="00341A55" w:rsidRDefault="00843549"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950E94" w:rsidRPr="00341A55" w14:paraId="7A559944" w14:textId="77777777" w:rsidTr="009E1E76">
        <w:trPr>
          <w:trHeight w:val="844"/>
        </w:trPr>
        <w:tc>
          <w:tcPr>
            <w:tcW w:w="1980" w:type="dxa"/>
            <w:shd w:val="clear" w:color="auto" w:fill="auto"/>
          </w:tcPr>
          <w:p w14:paraId="08F56BA1" w14:textId="196E1EF2"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A2EA3FA" w14:textId="529935F6" w:rsidR="00950E94" w:rsidRPr="00341A55" w:rsidRDefault="00D46287" w:rsidP="00114B6E">
            <w:pPr>
              <w:pStyle w:val="NormalnyWeb"/>
              <w:spacing w:before="0" w:beforeAutospacing="0" w:after="90" w:afterAutospacing="0"/>
              <w:jc w:val="both"/>
            </w:pPr>
            <w:r w:rsidRPr="00341A55">
              <w:t xml:space="preserve">Celem wykładu jest zapoznanie studentów z antycznymi źródłami muzyki europejskiej. Zajęcia będą ilustrowane materiałem archeologicznym, ikonograficznym i dźwiękowym. W toku zajęć przedstawione zostaną następujące zagadnienia: źródła do badań nad </w:t>
            </w:r>
            <w:r w:rsidRPr="00341A55">
              <w:lastRenderedPageBreak/>
              <w:t xml:space="preserve">muzyką antyku; </w:t>
            </w:r>
            <w:proofErr w:type="spellStart"/>
            <w:r w:rsidRPr="00341A55">
              <w:t>trójjedyna</w:t>
            </w:r>
            <w:proofErr w:type="spellEnd"/>
            <w:r w:rsidRPr="00341A55">
              <w:t xml:space="preserve"> choreja, epika i liryka; dźwięk (koncepcje teoretyczne i praktyka); rozważania o oddziaływaniu muzyki na człowieka; muzyczna notacja; współczesne interpretacje muzyki antyku; muzyka w micie.</w:t>
            </w:r>
          </w:p>
        </w:tc>
      </w:tr>
      <w:tr w:rsidR="00950E94" w:rsidRPr="00341A55" w14:paraId="4F30696C" w14:textId="77777777" w:rsidTr="009E1E76">
        <w:trPr>
          <w:trHeight w:val="844"/>
        </w:trPr>
        <w:tc>
          <w:tcPr>
            <w:tcW w:w="1980" w:type="dxa"/>
            <w:shd w:val="clear" w:color="auto" w:fill="auto"/>
          </w:tcPr>
          <w:p w14:paraId="40E5B1AD"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46DE09F2" w14:textId="35E3A90B" w:rsidR="00950E94" w:rsidRPr="00341A55" w:rsidRDefault="00B40038" w:rsidP="00FA37F3">
            <w:pPr>
              <w:spacing w:after="0" w:line="240" w:lineRule="auto"/>
              <w:rPr>
                <w:rFonts w:ascii="Times New Roman" w:hAnsi="Times New Roman" w:cs="Times New Roman"/>
                <w:i/>
              </w:rPr>
            </w:pPr>
            <w:r w:rsidRPr="00341A55">
              <w:rPr>
                <w:rFonts w:ascii="Times New Roman" w:hAnsi="Times New Roman" w:cs="Times New Roman"/>
              </w:rPr>
              <w:t xml:space="preserve">K_W02, </w:t>
            </w:r>
            <w:r w:rsidR="00D52782" w:rsidRPr="00341A55">
              <w:rPr>
                <w:rFonts w:ascii="Times New Roman" w:hAnsi="Times New Roman" w:cs="Times New Roman"/>
              </w:rPr>
              <w:t>K_W</w:t>
            </w:r>
            <w:r w:rsidRPr="00341A55">
              <w:rPr>
                <w:rFonts w:ascii="Times New Roman" w:hAnsi="Times New Roman" w:cs="Times New Roman"/>
              </w:rPr>
              <w:t xml:space="preserve">04, </w:t>
            </w:r>
            <w:r w:rsidR="00D52782" w:rsidRPr="00341A55">
              <w:rPr>
                <w:rFonts w:ascii="Times New Roman" w:hAnsi="Times New Roman" w:cs="Times New Roman"/>
              </w:rPr>
              <w:t>K_W</w:t>
            </w:r>
            <w:r w:rsidRPr="00341A55">
              <w:rPr>
                <w:rFonts w:ascii="Times New Roman" w:hAnsi="Times New Roman" w:cs="Times New Roman"/>
              </w:rPr>
              <w:t xml:space="preserve">05, </w:t>
            </w:r>
            <w:r w:rsidR="00D52782" w:rsidRPr="00341A55">
              <w:rPr>
                <w:rFonts w:ascii="Times New Roman" w:hAnsi="Times New Roman" w:cs="Times New Roman"/>
              </w:rPr>
              <w:t>K_W</w:t>
            </w:r>
            <w:r w:rsidRPr="00341A55">
              <w:rPr>
                <w:rFonts w:ascii="Times New Roman" w:hAnsi="Times New Roman" w:cs="Times New Roman"/>
              </w:rPr>
              <w:t xml:space="preserve">06, </w:t>
            </w:r>
            <w:r w:rsidR="00D52782" w:rsidRPr="00341A55">
              <w:rPr>
                <w:rFonts w:ascii="Times New Roman" w:hAnsi="Times New Roman" w:cs="Times New Roman"/>
              </w:rPr>
              <w:t>K_W</w:t>
            </w:r>
            <w:r w:rsidRPr="00341A55">
              <w:rPr>
                <w:rFonts w:ascii="Times New Roman" w:hAnsi="Times New Roman" w:cs="Times New Roman"/>
              </w:rPr>
              <w:t xml:space="preserve">08; K_U01, </w:t>
            </w:r>
            <w:r w:rsidR="00D52782" w:rsidRPr="00341A55">
              <w:rPr>
                <w:rFonts w:ascii="Times New Roman" w:hAnsi="Times New Roman" w:cs="Times New Roman"/>
              </w:rPr>
              <w:t>K_U</w:t>
            </w:r>
            <w:r w:rsidRPr="00341A55">
              <w:rPr>
                <w:rFonts w:ascii="Times New Roman" w:hAnsi="Times New Roman" w:cs="Times New Roman"/>
              </w:rPr>
              <w:t xml:space="preserve">02,  </w:t>
            </w:r>
            <w:r w:rsidR="00D52782" w:rsidRPr="00341A55">
              <w:rPr>
                <w:rFonts w:ascii="Times New Roman" w:hAnsi="Times New Roman" w:cs="Times New Roman"/>
              </w:rPr>
              <w:t>K_U</w:t>
            </w:r>
            <w:r w:rsidRPr="00341A55">
              <w:rPr>
                <w:rFonts w:ascii="Times New Roman" w:hAnsi="Times New Roman" w:cs="Times New Roman"/>
              </w:rPr>
              <w:t xml:space="preserve">04, </w:t>
            </w:r>
            <w:r w:rsidR="00D52782" w:rsidRPr="00341A55">
              <w:rPr>
                <w:rFonts w:ascii="Times New Roman" w:hAnsi="Times New Roman" w:cs="Times New Roman"/>
              </w:rPr>
              <w:t>K_U</w:t>
            </w:r>
            <w:r w:rsidR="00FA37F3">
              <w:rPr>
                <w:rFonts w:ascii="Times New Roman" w:hAnsi="Times New Roman" w:cs="Times New Roman"/>
              </w:rPr>
              <w:t>05</w:t>
            </w:r>
            <w:r w:rsidRPr="00341A55">
              <w:rPr>
                <w:rFonts w:ascii="Times New Roman" w:hAnsi="Times New Roman" w:cs="Times New Roman"/>
              </w:rPr>
              <w:t>;</w:t>
            </w:r>
          </w:p>
        </w:tc>
      </w:tr>
      <w:tr w:rsidR="00950E94" w:rsidRPr="00341A55" w14:paraId="5A27983A" w14:textId="77777777" w:rsidTr="009E1E76">
        <w:trPr>
          <w:trHeight w:val="1044"/>
        </w:trPr>
        <w:tc>
          <w:tcPr>
            <w:tcW w:w="1980" w:type="dxa"/>
            <w:shd w:val="clear" w:color="auto" w:fill="auto"/>
            <w:vAlign w:val="center"/>
          </w:tcPr>
          <w:p w14:paraId="485B6992" w14:textId="4A7990E3"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Historia muzyki średniowiecza</w:t>
            </w:r>
          </w:p>
        </w:tc>
        <w:tc>
          <w:tcPr>
            <w:tcW w:w="850" w:type="dxa"/>
            <w:shd w:val="clear" w:color="auto" w:fill="auto"/>
          </w:tcPr>
          <w:p w14:paraId="75EDDB3B" w14:textId="61761ACD"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4100546E" w14:textId="77777777" w:rsidR="00950E94" w:rsidRPr="00341A55" w:rsidRDefault="00950E94" w:rsidP="009E1E76">
            <w:pPr>
              <w:spacing w:after="0" w:line="240" w:lineRule="auto"/>
              <w:rPr>
                <w:rFonts w:ascii="Times New Roman" w:hAnsi="Times New Roman" w:cs="Times New Roman"/>
              </w:rPr>
            </w:pPr>
          </w:p>
        </w:tc>
        <w:tc>
          <w:tcPr>
            <w:tcW w:w="850" w:type="dxa"/>
            <w:shd w:val="clear" w:color="auto" w:fill="auto"/>
          </w:tcPr>
          <w:p w14:paraId="44B3CC50"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40B1F66C" w14:textId="7FF75B17" w:rsidR="00950E94" w:rsidRPr="00341A55" w:rsidRDefault="00F80ECF"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06477384" w14:textId="77777777" w:rsidR="00950E94" w:rsidRPr="00341A55" w:rsidRDefault="00950E94" w:rsidP="009E1E76">
            <w:pPr>
              <w:spacing w:after="0" w:line="240" w:lineRule="auto"/>
              <w:rPr>
                <w:rFonts w:ascii="Times New Roman" w:hAnsi="Times New Roman" w:cs="Times New Roman"/>
              </w:rPr>
            </w:pPr>
          </w:p>
        </w:tc>
        <w:tc>
          <w:tcPr>
            <w:tcW w:w="708" w:type="dxa"/>
            <w:shd w:val="clear" w:color="auto" w:fill="auto"/>
          </w:tcPr>
          <w:p w14:paraId="7E27401A"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42D32BA4" w14:textId="77777777" w:rsidR="00950E94" w:rsidRPr="00341A55" w:rsidRDefault="00950E94" w:rsidP="009E1E76">
            <w:pPr>
              <w:spacing w:after="0" w:line="240" w:lineRule="auto"/>
              <w:rPr>
                <w:rFonts w:ascii="Times New Roman" w:hAnsi="Times New Roman" w:cs="Times New Roman"/>
              </w:rPr>
            </w:pPr>
          </w:p>
        </w:tc>
        <w:tc>
          <w:tcPr>
            <w:tcW w:w="990" w:type="dxa"/>
          </w:tcPr>
          <w:p w14:paraId="3A3E18B5" w14:textId="77777777" w:rsidR="00950E94" w:rsidRPr="00341A55" w:rsidRDefault="00950E94" w:rsidP="009E1E76">
            <w:pPr>
              <w:spacing w:after="0" w:line="240" w:lineRule="auto"/>
              <w:rPr>
                <w:rFonts w:ascii="Times New Roman" w:hAnsi="Times New Roman" w:cs="Times New Roman"/>
              </w:rPr>
            </w:pPr>
          </w:p>
        </w:tc>
        <w:tc>
          <w:tcPr>
            <w:tcW w:w="992" w:type="dxa"/>
            <w:shd w:val="clear" w:color="auto" w:fill="auto"/>
          </w:tcPr>
          <w:p w14:paraId="7B46A155" w14:textId="320CA2F0"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5FA821F4" w14:textId="520FE2FC"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502B7305" w14:textId="4CBC5F4B" w:rsidR="00950E94"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2DE85771" w14:textId="64234BA7"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56F4E9C" w14:textId="3958AF68" w:rsidR="00950E94" w:rsidRPr="00341A55" w:rsidRDefault="00843549"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950E94" w:rsidRPr="00341A55" w14:paraId="1586AB0C" w14:textId="77777777" w:rsidTr="009E1E76">
        <w:trPr>
          <w:trHeight w:val="1044"/>
        </w:trPr>
        <w:tc>
          <w:tcPr>
            <w:tcW w:w="1980" w:type="dxa"/>
            <w:shd w:val="clear" w:color="auto" w:fill="auto"/>
            <w:vAlign w:val="center"/>
          </w:tcPr>
          <w:p w14:paraId="3C07D5F1" w14:textId="31A4872C"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13A75578" w14:textId="1C33A4BE" w:rsidR="00511B56" w:rsidRPr="00341A55" w:rsidRDefault="00511B56" w:rsidP="00114B6E">
            <w:pPr>
              <w:spacing w:after="0" w:line="240" w:lineRule="auto"/>
              <w:jc w:val="both"/>
              <w:rPr>
                <w:rFonts w:ascii="Times New Roman" w:hAnsi="Times New Roman" w:cs="Times New Roman"/>
              </w:rPr>
            </w:pPr>
            <w:r w:rsidRPr="00341A55">
              <w:rPr>
                <w:rFonts w:ascii="Times New Roman" w:hAnsi="Times New Roman" w:cs="Times New Roman"/>
              </w:rPr>
              <w:t>Kurs jest poświęcony historii zachodnioeuropejskiej muzyki uprawianej od V do końca XIV wieku.  Wykład koncentrować się będzie na najważniejszych zagadnieniach tego okresu, takich jak dzieje monodii liturgicznej i świeckiej, powstanie i rozwój muzyki wielogłosowej w wiodących ośrodkach europejskich, przegląd myśli o muzyce od szkoły pitagorejskiej po poglą</w:t>
            </w:r>
            <w:r w:rsidR="00357F45" w:rsidRPr="00341A55">
              <w:rPr>
                <w:rFonts w:ascii="Times New Roman" w:hAnsi="Times New Roman" w:cs="Times New Roman"/>
              </w:rPr>
              <w:t xml:space="preserve">dy myślicieli końca XIV wieku. </w:t>
            </w:r>
            <w:r w:rsidRPr="00341A55">
              <w:rPr>
                <w:rStyle w:val="wrtext"/>
                <w:rFonts w:ascii="Times New Roman" w:hAnsi="Times New Roman" w:cs="Times New Roman"/>
              </w:rPr>
              <w:t>Celem ćwiczeń jest zapoznanie się z zasadami systemu modalnego oraz technikami kompozytorskimi epoki średniowiecza na wybranych przykładach. Ćwiczenia mają na celu zapoznanie uczestników z podstawowymi gatunkami muzyki średniowiecznej, głównie poprzez ich analizę.</w:t>
            </w:r>
          </w:p>
        </w:tc>
      </w:tr>
      <w:tr w:rsidR="00950E94" w:rsidRPr="00341A55" w14:paraId="1C82E4F3" w14:textId="77777777" w:rsidTr="009E1E76">
        <w:trPr>
          <w:trHeight w:val="1044"/>
        </w:trPr>
        <w:tc>
          <w:tcPr>
            <w:tcW w:w="1980" w:type="dxa"/>
            <w:shd w:val="clear" w:color="auto" w:fill="auto"/>
            <w:vAlign w:val="center"/>
          </w:tcPr>
          <w:p w14:paraId="6A5CA5A7"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7F4BDDA4" w14:textId="3BC28BAB" w:rsidR="00950E94" w:rsidRPr="00341A55" w:rsidRDefault="00B40038" w:rsidP="00FA37F3">
            <w:pPr>
              <w:spacing w:after="0" w:line="240" w:lineRule="auto"/>
              <w:rPr>
                <w:rFonts w:ascii="Times New Roman" w:hAnsi="Times New Roman" w:cs="Times New Roman"/>
              </w:rPr>
            </w:pPr>
            <w:r w:rsidRPr="00341A55">
              <w:rPr>
                <w:rFonts w:ascii="Times New Roman" w:hAnsi="Times New Roman" w:cs="Times New Roman"/>
              </w:rPr>
              <w:t xml:space="preserve">K_W02, </w:t>
            </w:r>
            <w:r w:rsidR="00D52782" w:rsidRPr="00341A55">
              <w:rPr>
                <w:rFonts w:ascii="Times New Roman" w:hAnsi="Times New Roman" w:cs="Times New Roman"/>
              </w:rPr>
              <w:t>K_W</w:t>
            </w:r>
            <w:r w:rsidRPr="00341A55">
              <w:rPr>
                <w:rFonts w:ascii="Times New Roman" w:hAnsi="Times New Roman" w:cs="Times New Roman"/>
              </w:rPr>
              <w:t xml:space="preserve">04, </w:t>
            </w:r>
            <w:r w:rsidR="00D52782" w:rsidRPr="00341A55">
              <w:rPr>
                <w:rFonts w:ascii="Times New Roman" w:hAnsi="Times New Roman" w:cs="Times New Roman"/>
              </w:rPr>
              <w:t>K_W</w:t>
            </w:r>
            <w:r w:rsidRPr="00341A55">
              <w:rPr>
                <w:rFonts w:ascii="Times New Roman" w:hAnsi="Times New Roman" w:cs="Times New Roman"/>
              </w:rPr>
              <w:t xml:space="preserve">05, </w:t>
            </w:r>
            <w:r w:rsidR="00D52782" w:rsidRPr="00341A55">
              <w:rPr>
                <w:rFonts w:ascii="Times New Roman" w:hAnsi="Times New Roman" w:cs="Times New Roman"/>
              </w:rPr>
              <w:t>K_W</w:t>
            </w:r>
            <w:r w:rsidRPr="00341A55">
              <w:rPr>
                <w:rFonts w:ascii="Times New Roman" w:hAnsi="Times New Roman" w:cs="Times New Roman"/>
              </w:rPr>
              <w:t xml:space="preserve">06, </w:t>
            </w:r>
            <w:r w:rsidR="00D52782" w:rsidRPr="00341A55">
              <w:rPr>
                <w:rFonts w:ascii="Times New Roman" w:hAnsi="Times New Roman" w:cs="Times New Roman"/>
              </w:rPr>
              <w:t>K_W</w:t>
            </w:r>
            <w:r w:rsidRPr="00341A55">
              <w:rPr>
                <w:rFonts w:ascii="Times New Roman" w:hAnsi="Times New Roman" w:cs="Times New Roman"/>
              </w:rPr>
              <w:t xml:space="preserve">08; K_U01, </w:t>
            </w:r>
            <w:r w:rsidR="00D52782" w:rsidRPr="00341A55">
              <w:rPr>
                <w:rFonts w:ascii="Times New Roman" w:hAnsi="Times New Roman" w:cs="Times New Roman"/>
              </w:rPr>
              <w:t>K_U</w:t>
            </w:r>
            <w:r w:rsidRPr="00341A55">
              <w:rPr>
                <w:rFonts w:ascii="Times New Roman" w:hAnsi="Times New Roman" w:cs="Times New Roman"/>
              </w:rPr>
              <w:t xml:space="preserve">02, </w:t>
            </w:r>
            <w:r w:rsidR="00D52782" w:rsidRPr="00341A55">
              <w:rPr>
                <w:rFonts w:ascii="Times New Roman" w:hAnsi="Times New Roman" w:cs="Times New Roman"/>
              </w:rPr>
              <w:t>K_U</w:t>
            </w:r>
            <w:r w:rsidRPr="00341A55">
              <w:rPr>
                <w:rFonts w:ascii="Times New Roman" w:hAnsi="Times New Roman" w:cs="Times New Roman"/>
              </w:rPr>
              <w:t xml:space="preserve">04, </w:t>
            </w:r>
            <w:r w:rsidR="00D52782" w:rsidRPr="00341A55">
              <w:rPr>
                <w:rFonts w:ascii="Times New Roman" w:hAnsi="Times New Roman" w:cs="Times New Roman"/>
              </w:rPr>
              <w:t>K_U</w:t>
            </w:r>
            <w:r w:rsidRPr="00341A55">
              <w:rPr>
                <w:rFonts w:ascii="Times New Roman" w:hAnsi="Times New Roman" w:cs="Times New Roman"/>
              </w:rPr>
              <w:t xml:space="preserve">05, </w:t>
            </w:r>
            <w:r w:rsidR="00D52782" w:rsidRPr="00341A55">
              <w:rPr>
                <w:rFonts w:ascii="Times New Roman" w:hAnsi="Times New Roman" w:cs="Times New Roman"/>
              </w:rPr>
              <w:t>K_U</w:t>
            </w:r>
            <w:r w:rsidRPr="00341A55">
              <w:rPr>
                <w:rFonts w:ascii="Times New Roman" w:hAnsi="Times New Roman" w:cs="Times New Roman"/>
              </w:rPr>
              <w:t xml:space="preserve">07, </w:t>
            </w:r>
            <w:r w:rsidR="00D52782"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950E94" w:rsidRPr="00341A55" w14:paraId="7C95EB0C" w14:textId="77777777" w:rsidTr="009E1E76">
        <w:trPr>
          <w:trHeight w:val="844"/>
        </w:trPr>
        <w:tc>
          <w:tcPr>
            <w:tcW w:w="1980" w:type="dxa"/>
            <w:shd w:val="clear" w:color="auto" w:fill="auto"/>
          </w:tcPr>
          <w:p w14:paraId="6496083B" w14:textId="77777777" w:rsidR="00950E94" w:rsidRPr="00341A55" w:rsidRDefault="00950E94" w:rsidP="009E1E76">
            <w:pPr>
              <w:spacing w:after="0" w:line="240" w:lineRule="auto"/>
              <w:rPr>
                <w:rFonts w:ascii="Times New Roman" w:hAnsi="Times New Roman" w:cs="Times New Roman"/>
              </w:rPr>
            </w:pPr>
          </w:p>
          <w:p w14:paraId="6AC6A3FC" w14:textId="04D34B35"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Język łaciński dla muzykologów</w:t>
            </w:r>
          </w:p>
        </w:tc>
        <w:tc>
          <w:tcPr>
            <w:tcW w:w="850" w:type="dxa"/>
            <w:shd w:val="clear" w:color="auto" w:fill="auto"/>
          </w:tcPr>
          <w:p w14:paraId="618DF19B"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1D7AB947" w14:textId="77777777" w:rsidR="00950E94" w:rsidRPr="00341A55" w:rsidRDefault="00950E94" w:rsidP="009E1E76">
            <w:pPr>
              <w:spacing w:after="0" w:line="240" w:lineRule="auto"/>
              <w:rPr>
                <w:rFonts w:ascii="Times New Roman" w:hAnsi="Times New Roman" w:cs="Times New Roman"/>
              </w:rPr>
            </w:pPr>
          </w:p>
        </w:tc>
        <w:tc>
          <w:tcPr>
            <w:tcW w:w="850" w:type="dxa"/>
            <w:shd w:val="clear" w:color="auto" w:fill="auto"/>
          </w:tcPr>
          <w:p w14:paraId="082296D6"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32015281"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77C6F2A1" w14:textId="77777777" w:rsidR="00950E94" w:rsidRPr="00341A55" w:rsidRDefault="00950E94" w:rsidP="009E1E76">
            <w:pPr>
              <w:spacing w:after="0" w:line="240" w:lineRule="auto"/>
              <w:rPr>
                <w:rFonts w:ascii="Times New Roman" w:hAnsi="Times New Roman" w:cs="Times New Roman"/>
              </w:rPr>
            </w:pPr>
          </w:p>
        </w:tc>
        <w:tc>
          <w:tcPr>
            <w:tcW w:w="708" w:type="dxa"/>
            <w:shd w:val="clear" w:color="auto" w:fill="auto"/>
          </w:tcPr>
          <w:p w14:paraId="26570D8A"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74AF3521" w14:textId="77777777" w:rsidR="00950E94" w:rsidRPr="00341A55" w:rsidRDefault="00950E94" w:rsidP="009E1E76">
            <w:pPr>
              <w:spacing w:after="0" w:line="240" w:lineRule="auto"/>
              <w:rPr>
                <w:rFonts w:ascii="Times New Roman" w:hAnsi="Times New Roman" w:cs="Times New Roman"/>
              </w:rPr>
            </w:pPr>
          </w:p>
        </w:tc>
        <w:tc>
          <w:tcPr>
            <w:tcW w:w="990" w:type="dxa"/>
          </w:tcPr>
          <w:p w14:paraId="00963691" w14:textId="3CF0C82F"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30 Lek</w:t>
            </w:r>
          </w:p>
        </w:tc>
        <w:tc>
          <w:tcPr>
            <w:tcW w:w="992" w:type="dxa"/>
            <w:shd w:val="clear" w:color="auto" w:fill="auto"/>
          </w:tcPr>
          <w:p w14:paraId="1DB80AA8" w14:textId="7B460388"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387D886E" w14:textId="690E439B"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42E7A82F" w14:textId="310F5DB9" w:rsidR="00950E94"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4C2BE87E" w14:textId="76ADEF22"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B83064F" w14:textId="77777777" w:rsidR="00950E94" w:rsidRPr="00341A55" w:rsidRDefault="00950E94" w:rsidP="009E1E76">
            <w:pPr>
              <w:spacing w:after="0" w:line="240" w:lineRule="auto"/>
              <w:rPr>
                <w:rFonts w:ascii="Times New Roman" w:hAnsi="Times New Roman" w:cs="Times New Roman"/>
              </w:rPr>
            </w:pPr>
          </w:p>
        </w:tc>
      </w:tr>
      <w:tr w:rsidR="00950E94" w:rsidRPr="00341A55" w14:paraId="657F9607" w14:textId="77777777" w:rsidTr="009E1E76">
        <w:trPr>
          <w:trHeight w:val="844"/>
        </w:trPr>
        <w:tc>
          <w:tcPr>
            <w:tcW w:w="1980" w:type="dxa"/>
            <w:shd w:val="clear" w:color="auto" w:fill="auto"/>
          </w:tcPr>
          <w:p w14:paraId="1E673036" w14:textId="5ECD43A4"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77B13D0A" w14:textId="36311E7C" w:rsidR="00950E94" w:rsidRPr="00341A55" w:rsidRDefault="00B34A93"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Podstawowy kurs języka łacińskiego, który zapoznaje uczestników zajęć z fundamentalnymi zasadami gramatycznymi języka łacińskiego i przygotowuje do samodzielnego tłumaczenia prostych tekstów łacińskich. Ukazuje także dziedzictwo łaciny (i greki) w szeroko rozumianej terminologii muzycznej.</w:t>
            </w:r>
          </w:p>
        </w:tc>
      </w:tr>
      <w:tr w:rsidR="00950E94" w:rsidRPr="00341A55" w14:paraId="022214E4" w14:textId="77777777" w:rsidTr="009E1E76">
        <w:trPr>
          <w:trHeight w:val="844"/>
        </w:trPr>
        <w:tc>
          <w:tcPr>
            <w:tcW w:w="1980" w:type="dxa"/>
            <w:shd w:val="clear" w:color="auto" w:fill="auto"/>
          </w:tcPr>
          <w:p w14:paraId="6AAB6BDF"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4D564857" w14:textId="685BF335" w:rsidR="00950E94" w:rsidRPr="00341A55" w:rsidRDefault="006E605B" w:rsidP="009E1E76">
            <w:pPr>
              <w:spacing w:after="0" w:line="240" w:lineRule="auto"/>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K_W</w:t>
            </w:r>
            <w:r w:rsidRPr="00341A55">
              <w:rPr>
                <w:rFonts w:ascii="Times New Roman" w:hAnsi="Times New Roman" w:cs="Times New Roman"/>
              </w:rPr>
              <w:t xml:space="preserve">02; K_U01, </w:t>
            </w:r>
            <w:r w:rsidR="00D52782" w:rsidRPr="00341A55">
              <w:rPr>
                <w:rFonts w:ascii="Times New Roman" w:hAnsi="Times New Roman" w:cs="Times New Roman"/>
              </w:rPr>
              <w:t>K_U</w:t>
            </w:r>
            <w:r w:rsidRPr="00341A55">
              <w:rPr>
                <w:rFonts w:ascii="Times New Roman" w:hAnsi="Times New Roman" w:cs="Times New Roman"/>
              </w:rPr>
              <w:t>04;</w:t>
            </w:r>
          </w:p>
        </w:tc>
      </w:tr>
      <w:tr w:rsidR="00950E94" w:rsidRPr="00341A55" w14:paraId="36824B50" w14:textId="77777777" w:rsidTr="009E1E76">
        <w:trPr>
          <w:trHeight w:val="1044"/>
        </w:trPr>
        <w:tc>
          <w:tcPr>
            <w:tcW w:w="1980" w:type="dxa"/>
            <w:shd w:val="clear" w:color="auto" w:fill="auto"/>
            <w:vAlign w:val="center"/>
          </w:tcPr>
          <w:p w14:paraId="1A2BC059" w14:textId="11B66955" w:rsidR="00950E94" w:rsidRPr="00341A55" w:rsidRDefault="00A03117" w:rsidP="009E1E76">
            <w:pPr>
              <w:spacing w:after="0" w:line="240" w:lineRule="auto"/>
              <w:rPr>
                <w:rFonts w:ascii="Times New Roman" w:hAnsi="Times New Roman" w:cs="Times New Roman"/>
              </w:rPr>
            </w:pPr>
            <w:r w:rsidRPr="00341A55">
              <w:rPr>
                <w:rFonts w:ascii="Times New Roman" w:hAnsi="Times New Roman" w:cs="Times New Roman"/>
              </w:rPr>
              <w:lastRenderedPageBreak/>
              <w:t xml:space="preserve">Lektorat języka obcego (nowożytnego) </w:t>
            </w:r>
          </w:p>
        </w:tc>
        <w:tc>
          <w:tcPr>
            <w:tcW w:w="850" w:type="dxa"/>
            <w:shd w:val="clear" w:color="auto" w:fill="auto"/>
          </w:tcPr>
          <w:p w14:paraId="1B7ECB16"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6A41B9AC" w14:textId="77777777" w:rsidR="00950E94" w:rsidRPr="00341A55" w:rsidRDefault="00950E94" w:rsidP="009E1E76">
            <w:pPr>
              <w:spacing w:after="0" w:line="240" w:lineRule="auto"/>
              <w:rPr>
                <w:rFonts w:ascii="Times New Roman" w:hAnsi="Times New Roman" w:cs="Times New Roman"/>
              </w:rPr>
            </w:pPr>
          </w:p>
        </w:tc>
        <w:tc>
          <w:tcPr>
            <w:tcW w:w="850" w:type="dxa"/>
            <w:shd w:val="clear" w:color="auto" w:fill="auto"/>
          </w:tcPr>
          <w:p w14:paraId="767CDB8A"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2EFF3817"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1017A70C" w14:textId="77777777" w:rsidR="00950E94" w:rsidRPr="00341A55" w:rsidRDefault="00950E94" w:rsidP="009E1E76">
            <w:pPr>
              <w:spacing w:after="0" w:line="240" w:lineRule="auto"/>
              <w:rPr>
                <w:rFonts w:ascii="Times New Roman" w:hAnsi="Times New Roman" w:cs="Times New Roman"/>
              </w:rPr>
            </w:pPr>
          </w:p>
        </w:tc>
        <w:tc>
          <w:tcPr>
            <w:tcW w:w="708" w:type="dxa"/>
            <w:shd w:val="clear" w:color="auto" w:fill="auto"/>
          </w:tcPr>
          <w:p w14:paraId="76701EEB"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465F19FA" w14:textId="77777777" w:rsidR="00950E94" w:rsidRPr="00341A55" w:rsidRDefault="00950E94" w:rsidP="009E1E76">
            <w:pPr>
              <w:spacing w:after="0" w:line="240" w:lineRule="auto"/>
              <w:rPr>
                <w:rFonts w:ascii="Times New Roman" w:hAnsi="Times New Roman" w:cs="Times New Roman"/>
              </w:rPr>
            </w:pPr>
          </w:p>
        </w:tc>
        <w:tc>
          <w:tcPr>
            <w:tcW w:w="990" w:type="dxa"/>
          </w:tcPr>
          <w:p w14:paraId="4974685B" w14:textId="004296DD"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60 Lek</w:t>
            </w:r>
          </w:p>
        </w:tc>
        <w:tc>
          <w:tcPr>
            <w:tcW w:w="992" w:type="dxa"/>
            <w:shd w:val="clear" w:color="auto" w:fill="auto"/>
          </w:tcPr>
          <w:p w14:paraId="11D4516A" w14:textId="2BE62840"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194407A2" w14:textId="13D14D13"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61E58733" w14:textId="773A4E2F" w:rsidR="00950E94" w:rsidRPr="00341A55" w:rsidRDefault="00C438EC"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3D8095F4" w14:textId="1303E220" w:rsidR="00950E94" w:rsidRPr="00341A55" w:rsidRDefault="00950E94" w:rsidP="009E1E76">
            <w:pPr>
              <w:spacing w:after="0" w:line="240" w:lineRule="auto"/>
              <w:rPr>
                <w:rFonts w:ascii="Times New Roman" w:hAnsi="Times New Roman" w:cs="Times New Roman"/>
              </w:rPr>
            </w:pPr>
          </w:p>
        </w:tc>
        <w:tc>
          <w:tcPr>
            <w:tcW w:w="1843" w:type="dxa"/>
          </w:tcPr>
          <w:p w14:paraId="09059719" w14:textId="77777777" w:rsidR="00950E94" w:rsidRPr="00341A55" w:rsidRDefault="00950E94" w:rsidP="009E1E76">
            <w:pPr>
              <w:spacing w:after="0" w:line="240" w:lineRule="auto"/>
              <w:rPr>
                <w:rFonts w:ascii="Times New Roman" w:hAnsi="Times New Roman" w:cs="Times New Roman"/>
              </w:rPr>
            </w:pPr>
          </w:p>
        </w:tc>
      </w:tr>
      <w:tr w:rsidR="00950E94" w:rsidRPr="00341A55" w14:paraId="713C114F" w14:textId="77777777" w:rsidTr="009E1E76">
        <w:trPr>
          <w:trHeight w:val="1044"/>
        </w:trPr>
        <w:tc>
          <w:tcPr>
            <w:tcW w:w="1980" w:type="dxa"/>
            <w:shd w:val="clear" w:color="auto" w:fill="auto"/>
            <w:vAlign w:val="center"/>
          </w:tcPr>
          <w:p w14:paraId="3F8FFC80" w14:textId="0ED6A818"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11D69C6F" w14:textId="24199CAF" w:rsidR="00950E94" w:rsidRPr="00341A55" w:rsidRDefault="00C438EC" w:rsidP="009E1E76">
            <w:pPr>
              <w:spacing w:after="0" w:line="240" w:lineRule="auto"/>
              <w:rPr>
                <w:rFonts w:ascii="Times New Roman" w:hAnsi="Times New Roman" w:cs="Times New Roman"/>
                <w:highlight w:val="yellow"/>
              </w:rPr>
            </w:pPr>
            <w:r w:rsidRPr="00341A55">
              <w:rPr>
                <w:rFonts w:ascii="Times New Roman" w:hAnsi="Times New Roman" w:cs="Times New Roman"/>
              </w:rPr>
              <w:t>Zajęcia umożliwiające opanowanie biegłości językowej na poziomie B2.</w:t>
            </w:r>
          </w:p>
        </w:tc>
      </w:tr>
      <w:tr w:rsidR="00950E94" w:rsidRPr="00341A55" w14:paraId="30702673" w14:textId="77777777" w:rsidTr="009E1E76">
        <w:trPr>
          <w:trHeight w:val="1044"/>
        </w:trPr>
        <w:tc>
          <w:tcPr>
            <w:tcW w:w="1980" w:type="dxa"/>
            <w:shd w:val="clear" w:color="auto" w:fill="auto"/>
            <w:vAlign w:val="center"/>
          </w:tcPr>
          <w:p w14:paraId="2870EC60"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0F28EF47" w14:textId="2A8E1B29" w:rsidR="00950E94" w:rsidRPr="00341A55" w:rsidRDefault="00B40038" w:rsidP="009E1E76">
            <w:pPr>
              <w:spacing w:after="0" w:line="240" w:lineRule="auto"/>
              <w:rPr>
                <w:rFonts w:ascii="Times New Roman" w:hAnsi="Times New Roman" w:cs="Times New Roman"/>
                <w:highlight w:val="yellow"/>
              </w:rPr>
            </w:pPr>
            <w:r w:rsidRPr="00341A55">
              <w:rPr>
                <w:rFonts w:ascii="Times New Roman" w:hAnsi="Times New Roman" w:cs="Times New Roman"/>
              </w:rPr>
              <w:t>K_U09</w:t>
            </w:r>
            <w:r w:rsidR="00D52782" w:rsidRPr="00341A55">
              <w:rPr>
                <w:rFonts w:ascii="Times New Roman" w:hAnsi="Times New Roman" w:cs="Times New Roman"/>
              </w:rPr>
              <w:t>;</w:t>
            </w:r>
          </w:p>
        </w:tc>
      </w:tr>
      <w:tr w:rsidR="00950E94" w:rsidRPr="00341A55" w14:paraId="6BB9DF01" w14:textId="77777777" w:rsidTr="009E1E76">
        <w:trPr>
          <w:trHeight w:val="844"/>
        </w:trPr>
        <w:tc>
          <w:tcPr>
            <w:tcW w:w="1980" w:type="dxa"/>
            <w:shd w:val="clear" w:color="auto" w:fill="auto"/>
          </w:tcPr>
          <w:p w14:paraId="597FD155" w14:textId="77777777" w:rsidR="00950E94" w:rsidRPr="00341A55" w:rsidRDefault="00950E94" w:rsidP="009E1E76">
            <w:pPr>
              <w:spacing w:after="0" w:line="240" w:lineRule="auto"/>
              <w:rPr>
                <w:rFonts w:ascii="Times New Roman" w:hAnsi="Times New Roman" w:cs="Times New Roman"/>
              </w:rPr>
            </w:pPr>
          </w:p>
          <w:p w14:paraId="178E95A1" w14:textId="1D97130F"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Wychowanie fizyczne</w:t>
            </w:r>
          </w:p>
        </w:tc>
        <w:tc>
          <w:tcPr>
            <w:tcW w:w="850" w:type="dxa"/>
            <w:shd w:val="clear" w:color="auto" w:fill="auto"/>
          </w:tcPr>
          <w:p w14:paraId="540EFC9B"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5DFDAC36" w14:textId="77777777" w:rsidR="00950E94" w:rsidRPr="00341A55" w:rsidRDefault="00950E94" w:rsidP="009E1E76">
            <w:pPr>
              <w:spacing w:after="0" w:line="240" w:lineRule="auto"/>
              <w:rPr>
                <w:rFonts w:ascii="Times New Roman" w:hAnsi="Times New Roman" w:cs="Times New Roman"/>
              </w:rPr>
            </w:pPr>
          </w:p>
        </w:tc>
        <w:tc>
          <w:tcPr>
            <w:tcW w:w="850" w:type="dxa"/>
            <w:shd w:val="clear" w:color="auto" w:fill="auto"/>
          </w:tcPr>
          <w:p w14:paraId="67C46EA7" w14:textId="77777777" w:rsidR="00950E94" w:rsidRPr="00341A55" w:rsidRDefault="00950E94" w:rsidP="009E1E76">
            <w:pPr>
              <w:spacing w:after="0" w:line="240" w:lineRule="auto"/>
              <w:rPr>
                <w:rFonts w:ascii="Times New Roman" w:hAnsi="Times New Roman" w:cs="Times New Roman"/>
              </w:rPr>
            </w:pPr>
          </w:p>
        </w:tc>
        <w:tc>
          <w:tcPr>
            <w:tcW w:w="851" w:type="dxa"/>
            <w:shd w:val="clear" w:color="auto" w:fill="auto"/>
          </w:tcPr>
          <w:p w14:paraId="75D5F11B"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2B8F7CFD" w14:textId="77777777" w:rsidR="00950E94" w:rsidRPr="00341A55" w:rsidRDefault="00950E94" w:rsidP="009E1E76">
            <w:pPr>
              <w:spacing w:after="0" w:line="240" w:lineRule="auto"/>
              <w:rPr>
                <w:rFonts w:ascii="Times New Roman" w:hAnsi="Times New Roman" w:cs="Times New Roman"/>
              </w:rPr>
            </w:pPr>
          </w:p>
        </w:tc>
        <w:tc>
          <w:tcPr>
            <w:tcW w:w="708" w:type="dxa"/>
            <w:shd w:val="clear" w:color="auto" w:fill="auto"/>
          </w:tcPr>
          <w:p w14:paraId="3ABACA35" w14:textId="77777777" w:rsidR="00950E94" w:rsidRPr="00341A55" w:rsidRDefault="00950E94" w:rsidP="009E1E76">
            <w:pPr>
              <w:spacing w:after="0" w:line="240" w:lineRule="auto"/>
              <w:rPr>
                <w:rFonts w:ascii="Times New Roman" w:hAnsi="Times New Roman" w:cs="Times New Roman"/>
              </w:rPr>
            </w:pPr>
          </w:p>
        </w:tc>
        <w:tc>
          <w:tcPr>
            <w:tcW w:w="709" w:type="dxa"/>
            <w:shd w:val="clear" w:color="auto" w:fill="auto"/>
          </w:tcPr>
          <w:p w14:paraId="2AEC13FE" w14:textId="77777777" w:rsidR="00950E94" w:rsidRPr="00341A55" w:rsidRDefault="00950E94" w:rsidP="009E1E76">
            <w:pPr>
              <w:spacing w:after="0" w:line="240" w:lineRule="auto"/>
              <w:rPr>
                <w:rFonts w:ascii="Times New Roman" w:hAnsi="Times New Roman" w:cs="Times New Roman"/>
              </w:rPr>
            </w:pPr>
          </w:p>
        </w:tc>
        <w:tc>
          <w:tcPr>
            <w:tcW w:w="990" w:type="dxa"/>
          </w:tcPr>
          <w:p w14:paraId="3DC7CEB7" w14:textId="3185D933" w:rsidR="00950E94"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 xml:space="preserve">30 </w:t>
            </w:r>
          </w:p>
        </w:tc>
        <w:tc>
          <w:tcPr>
            <w:tcW w:w="992" w:type="dxa"/>
            <w:shd w:val="clear" w:color="auto" w:fill="auto"/>
          </w:tcPr>
          <w:p w14:paraId="35521B59" w14:textId="0B839F23"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29EFE925" w14:textId="5E658169" w:rsidR="00950E94"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w:t>
            </w:r>
          </w:p>
        </w:tc>
        <w:tc>
          <w:tcPr>
            <w:tcW w:w="1987" w:type="dxa"/>
            <w:shd w:val="clear" w:color="auto" w:fill="auto"/>
          </w:tcPr>
          <w:p w14:paraId="346447EA" w14:textId="75BF0115" w:rsidR="00950E94" w:rsidRPr="00341A55" w:rsidRDefault="00C438EC" w:rsidP="009E1E76">
            <w:pPr>
              <w:spacing w:after="0" w:line="240" w:lineRule="auto"/>
              <w:rPr>
                <w:rFonts w:ascii="Times New Roman" w:hAnsi="Times New Roman" w:cs="Times New Roman"/>
              </w:rPr>
            </w:pPr>
            <w:r w:rsidRPr="00341A55">
              <w:rPr>
                <w:rFonts w:ascii="Times New Roman" w:hAnsi="Times New Roman" w:cs="Times New Roman"/>
              </w:rPr>
              <w:t>Zaliczenie</w:t>
            </w:r>
          </w:p>
          <w:p w14:paraId="73CFF2AD" w14:textId="617DDBC0" w:rsidR="00C438EC" w:rsidRPr="00341A55" w:rsidRDefault="00C438EC" w:rsidP="009E1E76">
            <w:pPr>
              <w:spacing w:after="0" w:line="240" w:lineRule="auto"/>
              <w:rPr>
                <w:rFonts w:ascii="Times New Roman" w:hAnsi="Times New Roman" w:cs="Times New Roman"/>
              </w:rPr>
            </w:pPr>
          </w:p>
        </w:tc>
        <w:tc>
          <w:tcPr>
            <w:tcW w:w="992" w:type="dxa"/>
            <w:shd w:val="clear" w:color="auto" w:fill="auto"/>
          </w:tcPr>
          <w:p w14:paraId="0B9DC692" w14:textId="733AAB78" w:rsidR="00950E94" w:rsidRPr="00341A55" w:rsidRDefault="00950E94" w:rsidP="009E1E76">
            <w:pPr>
              <w:spacing w:after="0" w:line="240" w:lineRule="auto"/>
              <w:rPr>
                <w:rFonts w:ascii="Times New Roman" w:hAnsi="Times New Roman" w:cs="Times New Roman"/>
              </w:rPr>
            </w:pPr>
          </w:p>
        </w:tc>
        <w:tc>
          <w:tcPr>
            <w:tcW w:w="1843" w:type="dxa"/>
          </w:tcPr>
          <w:p w14:paraId="3ED77BEC" w14:textId="77777777" w:rsidR="00950E94" w:rsidRPr="00341A55" w:rsidRDefault="00950E94" w:rsidP="009E1E76">
            <w:pPr>
              <w:spacing w:after="0" w:line="240" w:lineRule="auto"/>
              <w:rPr>
                <w:rFonts w:ascii="Times New Roman" w:hAnsi="Times New Roman" w:cs="Times New Roman"/>
              </w:rPr>
            </w:pPr>
          </w:p>
        </w:tc>
      </w:tr>
      <w:tr w:rsidR="00950E94" w:rsidRPr="00341A55" w14:paraId="4F01CFDD" w14:textId="77777777" w:rsidTr="009E1E76">
        <w:trPr>
          <w:trHeight w:val="844"/>
        </w:trPr>
        <w:tc>
          <w:tcPr>
            <w:tcW w:w="1980" w:type="dxa"/>
            <w:shd w:val="clear" w:color="auto" w:fill="auto"/>
          </w:tcPr>
          <w:p w14:paraId="54AD1423" w14:textId="0627BCD2" w:rsidR="00950E94"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0EEA566A" w14:textId="3174FD4F" w:rsidR="00950E94" w:rsidRPr="00341A55" w:rsidRDefault="00C438EC" w:rsidP="00FA37F3">
            <w:pPr>
              <w:spacing w:after="0" w:line="240" w:lineRule="auto"/>
              <w:rPr>
                <w:rFonts w:ascii="Times New Roman" w:hAnsi="Times New Roman" w:cs="Times New Roman"/>
                <w:highlight w:val="yellow"/>
              </w:rPr>
            </w:pPr>
            <w:r w:rsidRPr="00341A55">
              <w:rPr>
                <w:rFonts w:ascii="Times New Roman" w:hAnsi="Times New Roman" w:cs="Times New Roman"/>
              </w:rPr>
              <w:t xml:space="preserve">Zajęcia rozwijające </w:t>
            </w:r>
            <w:r w:rsidR="00F37A2B" w:rsidRPr="00341A55">
              <w:rPr>
                <w:rFonts w:ascii="Times New Roman" w:hAnsi="Times New Roman" w:cs="Times New Roman"/>
              </w:rPr>
              <w:t>aktywność</w:t>
            </w:r>
            <w:r w:rsidRPr="00341A55">
              <w:rPr>
                <w:rFonts w:ascii="Times New Roman" w:hAnsi="Times New Roman" w:cs="Times New Roman"/>
              </w:rPr>
              <w:t xml:space="preserve"> i kulturę fizyczną studenta.</w:t>
            </w:r>
          </w:p>
        </w:tc>
      </w:tr>
      <w:tr w:rsidR="00950E94" w:rsidRPr="00341A55" w14:paraId="2222045F" w14:textId="77777777" w:rsidTr="009E1E76">
        <w:trPr>
          <w:trHeight w:val="844"/>
        </w:trPr>
        <w:tc>
          <w:tcPr>
            <w:tcW w:w="1980" w:type="dxa"/>
            <w:shd w:val="clear" w:color="auto" w:fill="auto"/>
          </w:tcPr>
          <w:p w14:paraId="13902356" w14:textId="77777777" w:rsidR="00950E94" w:rsidRPr="00341A55" w:rsidRDefault="00950E94"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1BA849C0" w14:textId="6735DE8A" w:rsidR="00950E94" w:rsidRPr="00341A55" w:rsidRDefault="007D1062" w:rsidP="009E1E76">
            <w:pPr>
              <w:spacing w:after="0" w:line="240" w:lineRule="auto"/>
              <w:rPr>
                <w:rFonts w:ascii="Times New Roman" w:hAnsi="Times New Roman" w:cs="Times New Roman"/>
                <w:i/>
                <w:highlight w:val="yellow"/>
              </w:rPr>
            </w:pPr>
            <w:r w:rsidRPr="00341A55">
              <w:rPr>
                <w:rFonts w:ascii="Times New Roman" w:hAnsi="Times New Roman" w:cs="Times New Roman"/>
                <w:i/>
              </w:rPr>
              <w:t>-</w:t>
            </w:r>
          </w:p>
        </w:tc>
      </w:tr>
      <w:tr w:rsidR="00243099" w:rsidRPr="00341A55" w14:paraId="0101C046" w14:textId="77777777" w:rsidTr="009E1E76">
        <w:trPr>
          <w:trHeight w:val="1044"/>
        </w:trPr>
        <w:tc>
          <w:tcPr>
            <w:tcW w:w="1980" w:type="dxa"/>
            <w:shd w:val="clear" w:color="auto" w:fill="auto"/>
            <w:vAlign w:val="center"/>
          </w:tcPr>
          <w:p w14:paraId="68273145" w14:textId="43A74335" w:rsidR="00243099"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Szkolenie BHP</w:t>
            </w:r>
          </w:p>
        </w:tc>
        <w:tc>
          <w:tcPr>
            <w:tcW w:w="850" w:type="dxa"/>
            <w:shd w:val="clear" w:color="auto" w:fill="auto"/>
          </w:tcPr>
          <w:p w14:paraId="429A22C5" w14:textId="77777777" w:rsidR="00243099" w:rsidRPr="00341A55" w:rsidRDefault="00243099" w:rsidP="009E1E76">
            <w:pPr>
              <w:spacing w:after="0" w:line="240" w:lineRule="auto"/>
              <w:rPr>
                <w:rFonts w:ascii="Times New Roman" w:hAnsi="Times New Roman" w:cs="Times New Roman"/>
              </w:rPr>
            </w:pPr>
          </w:p>
        </w:tc>
        <w:tc>
          <w:tcPr>
            <w:tcW w:w="851" w:type="dxa"/>
            <w:shd w:val="clear" w:color="auto" w:fill="auto"/>
          </w:tcPr>
          <w:p w14:paraId="2E34BF54" w14:textId="77777777" w:rsidR="00243099" w:rsidRPr="00341A55" w:rsidRDefault="00243099" w:rsidP="009E1E76">
            <w:pPr>
              <w:spacing w:after="0" w:line="240" w:lineRule="auto"/>
              <w:rPr>
                <w:rFonts w:ascii="Times New Roman" w:hAnsi="Times New Roman" w:cs="Times New Roman"/>
              </w:rPr>
            </w:pPr>
          </w:p>
        </w:tc>
        <w:tc>
          <w:tcPr>
            <w:tcW w:w="850" w:type="dxa"/>
            <w:shd w:val="clear" w:color="auto" w:fill="auto"/>
          </w:tcPr>
          <w:p w14:paraId="389CB23D" w14:textId="77777777" w:rsidR="00243099" w:rsidRPr="00341A55" w:rsidRDefault="00243099" w:rsidP="009E1E76">
            <w:pPr>
              <w:spacing w:after="0" w:line="240" w:lineRule="auto"/>
              <w:rPr>
                <w:rFonts w:ascii="Times New Roman" w:hAnsi="Times New Roman" w:cs="Times New Roman"/>
              </w:rPr>
            </w:pPr>
          </w:p>
        </w:tc>
        <w:tc>
          <w:tcPr>
            <w:tcW w:w="851" w:type="dxa"/>
            <w:shd w:val="clear" w:color="auto" w:fill="auto"/>
          </w:tcPr>
          <w:p w14:paraId="6E6E94E4" w14:textId="77777777" w:rsidR="00243099" w:rsidRPr="00341A55" w:rsidRDefault="00243099" w:rsidP="009E1E76">
            <w:pPr>
              <w:spacing w:after="0" w:line="240" w:lineRule="auto"/>
              <w:rPr>
                <w:rFonts w:ascii="Times New Roman" w:hAnsi="Times New Roman" w:cs="Times New Roman"/>
              </w:rPr>
            </w:pPr>
          </w:p>
        </w:tc>
        <w:tc>
          <w:tcPr>
            <w:tcW w:w="709" w:type="dxa"/>
            <w:shd w:val="clear" w:color="auto" w:fill="auto"/>
          </w:tcPr>
          <w:p w14:paraId="2352DAA7" w14:textId="77777777" w:rsidR="00243099" w:rsidRPr="00341A55" w:rsidRDefault="00243099" w:rsidP="009E1E76">
            <w:pPr>
              <w:spacing w:after="0" w:line="240" w:lineRule="auto"/>
              <w:rPr>
                <w:rFonts w:ascii="Times New Roman" w:hAnsi="Times New Roman" w:cs="Times New Roman"/>
              </w:rPr>
            </w:pPr>
          </w:p>
        </w:tc>
        <w:tc>
          <w:tcPr>
            <w:tcW w:w="708" w:type="dxa"/>
            <w:shd w:val="clear" w:color="auto" w:fill="auto"/>
          </w:tcPr>
          <w:p w14:paraId="3C9AFAD5" w14:textId="77777777" w:rsidR="00243099" w:rsidRPr="00341A55" w:rsidRDefault="00243099" w:rsidP="009E1E76">
            <w:pPr>
              <w:spacing w:after="0" w:line="240" w:lineRule="auto"/>
              <w:rPr>
                <w:rFonts w:ascii="Times New Roman" w:hAnsi="Times New Roman" w:cs="Times New Roman"/>
              </w:rPr>
            </w:pPr>
          </w:p>
        </w:tc>
        <w:tc>
          <w:tcPr>
            <w:tcW w:w="709" w:type="dxa"/>
            <w:shd w:val="clear" w:color="auto" w:fill="auto"/>
          </w:tcPr>
          <w:p w14:paraId="20957FC5" w14:textId="77777777" w:rsidR="00243099" w:rsidRPr="00341A55" w:rsidRDefault="00243099" w:rsidP="009E1E76">
            <w:pPr>
              <w:spacing w:after="0" w:line="240" w:lineRule="auto"/>
              <w:rPr>
                <w:rFonts w:ascii="Times New Roman" w:hAnsi="Times New Roman" w:cs="Times New Roman"/>
              </w:rPr>
            </w:pPr>
          </w:p>
        </w:tc>
        <w:tc>
          <w:tcPr>
            <w:tcW w:w="990" w:type="dxa"/>
          </w:tcPr>
          <w:p w14:paraId="2253597F" w14:textId="566E8F4A" w:rsidR="00243099"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 xml:space="preserve">4  </w:t>
            </w:r>
          </w:p>
        </w:tc>
        <w:tc>
          <w:tcPr>
            <w:tcW w:w="992" w:type="dxa"/>
            <w:shd w:val="clear" w:color="auto" w:fill="auto"/>
          </w:tcPr>
          <w:p w14:paraId="729D2810" w14:textId="434BD03A" w:rsidR="00243099"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4</w:t>
            </w:r>
          </w:p>
        </w:tc>
        <w:tc>
          <w:tcPr>
            <w:tcW w:w="1134" w:type="dxa"/>
            <w:shd w:val="clear" w:color="auto" w:fill="auto"/>
          </w:tcPr>
          <w:p w14:paraId="1216E03B" w14:textId="7E2B1F49" w:rsidR="00243099"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0,5</w:t>
            </w:r>
          </w:p>
        </w:tc>
        <w:tc>
          <w:tcPr>
            <w:tcW w:w="1987" w:type="dxa"/>
            <w:shd w:val="clear" w:color="auto" w:fill="auto"/>
          </w:tcPr>
          <w:p w14:paraId="78A93D0D" w14:textId="461BD9D3" w:rsidR="00243099"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Zaliczenie</w:t>
            </w:r>
          </w:p>
          <w:p w14:paraId="12A4F900" w14:textId="4F07C8A5" w:rsidR="007D1062" w:rsidRPr="00341A55" w:rsidRDefault="007D1062" w:rsidP="009E1E76">
            <w:pPr>
              <w:spacing w:after="0" w:line="240" w:lineRule="auto"/>
              <w:rPr>
                <w:rFonts w:ascii="Times New Roman" w:hAnsi="Times New Roman" w:cs="Times New Roman"/>
              </w:rPr>
            </w:pPr>
          </w:p>
        </w:tc>
        <w:tc>
          <w:tcPr>
            <w:tcW w:w="992" w:type="dxa"/>
            <w:shd w:val="clear" w:color="auto" w:fill="auto"/>
          </w:tcPr>
          <w:p w14:paraId="5DF12600" w14:textId="5B00F6C5" w:rsidR="00243099" w:rsidRPr="00341A55" w:rsidRDefault="00243099" w:rsidP="009E1E76">
            <w:pPr>
              <w:spacing w:after="0" w:line="240" w:lineRule="auto"/>
              <w:rPr>
                <w:rFonts w:ascii="Times New Roman" w:hAnsi="Times New Roman" w:cs="Times New Roman"/>
              </w:rPr>
            </w:pPr>
          </w:p>
        </w:tc>
        <w:tc>
          <w:tcPr>
            <w:tcW w:w="1843" w:type="dxa"/>
          </w:tcPr>
          <w:p w14:paraId="074BC644" w14:textId="77777777" w:rsidR="00243099" w:rsidRPr="00341A55" w:rsidRDefault="00243099" w:rsidP="009E1E76">
            <w:pPr>
              <w:spacing w:after="0" w:line="240" w:lineRule="auto"/>
              <w:rPr>
                <w:rFonts w:ascii="Times New Roman" w:hAnsi="Times New Roman" w:cs="Times New Roman"/>
              </w:rPr>
            </w:pPr>
          </w:p>
        </w:tc>
      </w:tr>
      <w:tr w:rsidR="00243099" w:rsidRPr="00341A55" w14:paraId="17157181" w14:textId="77777777" w:rsidTr="009E1E76">
        <w:trPr>
          <w:trHeight w:val="1044"/>
        </w:trPr>
        <w:tc>
          <w:tcPr>
            <w:tcW w:w="1980" w:type="dxa"/>
            <w:shd w:val="clear" w:color="auto" w:fill="auto"/>
            <w:vAlign w:val="center"/>
          </w:tcPr>
          <w:p w14:paraId="3B39FF4B" w14:textId="0F981722" w:rsidR="00243099"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3B03AD20" w14:textId="70267F89" w:rsidR="00243099" w:rsidRPr="00341A55" w:rsidRDefault="00837EC1" w:rsidP="00FA37F3">
            <w:pPr>
              <w:spacing w:after="0" w:line="240" w:lineRule="auto"/>
              <w:rPr>
                <w:rFonts w:ascii="Times New Roman" w:hAnsi="Times New Roman" w:cs="Times New Roman"/>
                <w:highlight w:val="yellow"/>
              </w:rPr>
            </w:pPr>
            <w:r w:rsidRPr="00341A55">
              <w:rPr>
                <w:rFonts w:ascii="Times New Roman" w:hAnsi="Times New Roman" w:cs="Times New Roman"/>
              </w:rPr>
              <w:t xml:space="preserve">Kurs zapoznający studenta z podstawową wiedzą na temat </w:t>
            </w:r>
            <w:r w:rsidR="00245FAE" w:rsidRPr="00341A55">
              <w:rPr>
                <w:rFonts w:ascii="Times New Roman" w:hAnsi="Times New Roman" w:cs="Times New Roman"/>
              </w:rPr>
              <w:t>bezpieczeństwa</w:t>
            </w:r>
            <w:r w:rsidRPr="00341A55">
              <w:rPr>
                <w:rFonts w:ascii="Times New Roman" w:hAnsi="Times New Roman" w:cs="Times New Roman"/>
              </w:rPr>
              <w:t xml:space="preserve"> i higieny pracy.</w:t>
            </w:r>
          </w:p>
        </w:tc>
      </w:tr>
      <w:tr w:rsidR="00243099" w:rsidRPr="00341A55" w14:paraId="29E878D9" w14:textId="77777777" w:rsidTr="009E1E76">
        <w:trPr>
          <w:trHeight w:val="1044"/>
        </w:trPr>
        <w:tc>
          <w:tcPr>
            <w:tcW w:w="1980" w:type="dxa"/>
            <w:shd w:val="clear" w:color="auto" w:fill="auto"/>
            <w:vAlign w:val="center"/>
          </w:tcPr>
          <w:p w14:paraId="2CB02347" w14:textId="77777777" w:rsidR="00243099" w:rsidRPr="00341A55" w:rsidRDefault="00243099"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7C462438" w14:textId="58C45EEB" w:rsidR="00243099" w:rsidRPr="00341A55" w:rsidRDefault="007D1062" w:rsidP="009E1E76">
            <w:pPr>
              <w:spacing w:after="0" w:line="240" w:lineRule="auto"/>
              <w:rPr>
                <w:rFonts w:ascii="Times New Roman" w:hAnsi="Times New Roman" w:cs="Times New Roman"/>
                <w:highlight w:val="yellow"/>
              </w:rPr>
            </w:pPr>
            <w:r w:rsidRPr="00341A55">
              <w:rPr>
                <w:rFonts w:ascii="Times New Roman" w:hAnsi="Times New Roman" w:cs="Times New Roman"/>
              </w:rPr>
              <w:t>-</w:t>
            </w:r>
          </w:p>
        </w:tc>
      </w:tr>
      <w:tr w:rsidR="00243099" w:rsidRPr="00341A55" w14:paraId="768117F1" w14:textId="77777777" w:rsidTr="009E1E76">
        <w:trPr>
          <w:trHeight w:val="844"/>
        </w:trPr>
        <w:tc>
          <w:tcPr>
            <w:tcW w:w="1980" w:type="dxa"/>
            <w:shd w:val="clear" w:color="auto" w:fill="auto"/>
          </w:tcPr>
          <w:p w14:paraId="5670E416" w14:textId="77777777" w:rsidR="00243099" w:rsidRPr="00341A55" w:rsidRDefault="00243099" w:rsidP="009E1E76">
            <w:pPr>
              <w:spacing w:after="0" w:line="240" w:lineRule="auto"/>
              <w:rPr>
                <w:rFonts w:ascii="Times New Roman" w:hAnsi="Times New Roman" w:cs="Times New Roman"/>
              </w:rPr>
            </w:pPr>
          </w:p>
          <w:p w14:paraId="43EB163B" w14:textId="5C083F5A" w:rsidR="00243099" w:rsidRPr="00341A55" w:rsidRDefault="00131024" w:rsidP="00243099">
            <w:pPr>
              <w:spacing w:after="0" w:line="240" w:lineRule="auto"/>
              <w:rPr>
                <w:rFonts w:ascii="Times New Roman" w:hAnsi="Times New Roman" w:cs="Times New Roman"/>
              </w:rPr>
            </w:pPr>
            <w:r w:rsidRPr="00341A55">
              <w:rPr>
                <w:rFonts w:ascii="Times New Roman" w:hAnsi="Times New Roman" w:cs="Times New Roman"/>
              </w:rPr>
              <w:t>POWI</w:t>
            </w:r>
          </w:p>
        </w:tc>
        <w:tc>
          <w:tcPr>
            <w:tcW w:w="850" w:type="dxa"/>
            <w:shd w:val="clear" w:color="auto" w:fill="auto"/>
          </w:tcPr>
          <w:p w14:paraId="2CC0A10A" w14:textId="77777777" w:rsidR="00243099" w:rsidRPr="00341A55" w:rsidRDefault="00243099" w:rsidP="009E1E76">
            <w:pPr>
              <w:spacing w:after="0" w:line="240" w:lineRule="auto"/>
              <w:rPr>
                <w:rFonts w:ascii="Times New Roman" w:hAnsi="Times New Roman" w:cs="Times New Roman"/>
              </w:rPr>
            </w:pPr>
          </w:p>
        </w:tc>
        <w:tc>
          <w:tcPr>
            <w:tcW w:w="851" w:type="dxa"/>
            <w:shd w:val="clear" w:color="auto" w:fill="auto"/>
          </w:tcPr>
          <w:p w14:paraId="74EEBAAC" w14:textId="77777777" w:rsidR="00243099" w:rsidRPr="00341A55" w:rsidRDefault="00243099" w:rsidP="009E1E76">
            <w:pPr>
              <w:spacing w:after="0" w:line="240" w:lineRule="auto"/>
              <w:rPr>
                <w:rFonts w:ascii="Times New Roman" w:hAnsi="Times New Roman" w:cs="Times New Roman"/>
              </w:rPr>
            </w:pPr>
          </w:p>
        </w:tc>
        <w:tc>
          <w:tcPr>
            <w:tcW w:w="850" w:type="dxa"/>
            <w:shd w:val="clear" w:color="auto" w:fill="auto"/>
          </w:tcPr>
          <w:p w14:paraId="057C419D" w14:textId="77777777" w:rsidR="00243099" w:rsidRPr="00341A55" w:rsidRDefault="00243099" w:rsidP="009E1E76">
            <w:pPr>
              <w:spacing w:after="0" w:line="240" w:lineRule="auto"/>
              <w:rPr>
                <w:rFonts w:ascii="Times New Roman" w:hAnsi="Times New Roman" w:cs="Times New Roman"/>
              </w:rPr>
            </w:pPr>
          </w:p>
        </w:tc>
        <w:tc>
          <w:tcPr>
            <w:tcW w:w="851" w:type="dxa"/>
            <w:shd w:val="clear" w:color="auto" w:fill="auto"/>
          </w:tcPr>
          <w:p w14:paraId="0AEDD185" w14:textId="77777777" w:rsidR="00243099" w:rsidRPr="00341A55" w:rsidRDefault="00243099" w:rsidP="009E1E76">
            <w:pPr>
              <w:spacing w:after="0" w:line="240" w:lineRule="auto"/>
              <w:rPr>
                <w:rFonts w:ascii="Times New Roman" w:hAnsi="Times New Roman" w:cs="Times New Roman"/>
              </w:rPr>
            </w:pPr>
          </w:p>
        </w:tc>
        <w:tc>
          <w:tcPr>
            <w:tcW w:w="709" w:type="dxa"/>
            <w:shd w:val="clear" w:color="auto" w:fill="auto"/>
          </w:tcPr>
          <w:p w14:paraId="608B989B" w14:textId="77777777" w:rsidR="00243099" w:rsidRPr="00341A55" w:rsidRDefault="00243099" w:rsidP="009E1E76">
            <w:pPr>
              <w:spacing w:after="0" w:line="240" w:lineRule="auto"/>
              <w:rPr>
                <w:rFonts w:ascii="Times New Roman" w:hAnsi="Times New Roman" w:cs="Times New Roman"/>
              </w:rPr>
            </w:pPr>
          </w:p>
        </w:tc>
        <w:tc>
          <w:tcPr>
            <w:tcW w:w="708" w:type="dxa"/>
            <w:shd w:val="clear" w:color="auto" w:fill="auto"/>
          </w:tcPr>
          <w:p w14:paraId="666A6279" w14:textId="77777777" w:rsidR="00243099" w:rsidRPr="00341A55" w:rsidRDefault="00243099" w:rsidP="009E1E76">
            <w:pPr>
              <w:spacing w:after="0" w:line="240" w:lineRule="auto"/>
              <w:rPr>
                <w:rFonts w:ascii="Times New Roman" w:hAnsi="Times New Roman" w:cs="Times New Roman"/>
              </w:rPr>
            </w:pPr>
          </w:p>
        </w:tc>
        <w:tc>
          <w:tcPr>
            <w:tcW w:w="709" w:type="dxa"/>
            <w:shd w:val="clear" w:color="auto" w:fill="auto"/>
          </w:tcPr>
          <w:p w14:paraId="1A50B8F1" w14:textId="77777777" w:rsidR="00243099" w:rsidRPr="00341A55" w:rsidRDefault="00243099" w:rsidP="009E1E76">
            <w:pPr>
              <w:spacing w:after="0" w:line="240" w:lineRule="auto"/>
              <w:rPr>
                <w:rFonts w:ascii="Times New Roman" w:hAnsi="Times New Roman" w:cs="Times New Roman"/>
              </w:rPr>
            </w:pPr>
          </w:p>
        </w:tc>
        <w:tc>
          <w:tcPr>
            <w:tcW w:w="990" w:type="dxa"/>
          </w:tcPr>
          <w:p w14:paraId="25D3A821" w14:textId="0C649611" w:rsidR="00243099"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4</w:t>
            </w:r>
          </w:p>
        </w:tc>
        <w:tc>
          <w:tcPr>
            <w:tcW w:w="992" w:type="dxa"/>
            <w:shd w:val="clear" w:color="auto" w:fill="auto"/>
          </w:tcPr>
          <w:p w14:paraId="43E5C4C4" w14:textId="56EFA1CE" w:rsidR="00243099"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4</w:t>
            </w:r>
          </w:p>
        </w:tc>
        <w:tc>
          <w:tcPr>
            <w:tcW w:w="1134" w:type="dxa"/>
            <w:shd w:val="clear" w:color="auto" w:fill="auto"/>
          </w:tcPr>
          <w:p w14:paraId="60BA77AE" w14:textId="0BB62809" w:rsidR="00243099" w:rsidRPr="00341A55" w:rsidRDefault="00131024" w:rsidP="009E1E76">
            <w:pPr>
              <w:spacing w:after="0" w:line="240" w:lineRule="auto"/>
              <w:rPr>
                <w:rFonts w:ascii="Times New Roman" w:hAnsi="Times New Roman" w:cs="Times New Roman"/>
              </w:rPr>
            </w:pPr>
            <w:r w:rsidRPr="00341A55">
              <w:rPr>
                <w:rFonts w:ascii="Times New Roman" w:hAnsi="Times New Roman" w:cs="Times New Roman"/>
              </w:rPr>
              <w:t>0,5</w:t>
            </w:r>
          </w:p>
        </w:tc>
        <w:tc>
          <w:tcPr>
            <w:tcW w:w="1987" w:type="dxa"/>
            <w:shd w:val="clear" w:color="auto" w:fill="auto"/>
          </w:tcPr>
          <w:p w14:paraId="6C8E3E4D" w14:textId="3C0A0FB9" w:rsidR="00243099"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zaliczenie</w:t>
            </w:r>
          </w:p>
        </w:tc>
        <w:tc>
          <w:tcPr>
            <w:tcW w:w="992" w:type="dxa"/>
            <w:shd w:val="clear" w:color="auto" w:fill="auto"/>
          </w:tcPr>
          <w:p w14:paraId="27F905FD" w14:textId="23CEFB81" w:rsidR="00243099" w:rsidRPr="00341A55" w:rsidRDefault="00243099" w:rsidP="009E1E76">
            <w:pPr>
              <w:spacing w:after="0" w:line="240" w:lineRule="auto"/>
              <w:rPr>
                <w:rFonts w:ascii="Times New Roman" w:hAnsi="Times New Roman" w:cs="Times New Roman"/>
              </w:rPr>
            </w:pPr>
          </w:p>
        </w:tc>
        <w:tc>
          <w:tcPr>
            <w:tcW w:w="1843" w:type="dxa"/>
          </w:tcPr>
          <w:p w14:paraId="176771AF" w14:textId="77777777" w:rsidR="00243099" w:rsidRPr="00341A55" w:rsidRDefault="00243099" w:rsidP="009E1E76">
            <w:pPr>
              <w:spacing w:after="0" w:line="240" w:lineRule="auto"/>
              <w:rPr>
                <w:rFonts w:ascii="Times New Roman" w:hAnsi="Times New Roman" w:cs="Times New Roman"/>
              </w:rPr>
            </w:pPr>
          </w:p>
        </w:tc>
      </w:tr>
      <w:tr w:rsidR="00243099" w:rsidRPr="00341A55" w14:paraId="42B726A1" w14:textId="77777777" w:rsidTr="009E1E76">
        <w:trPr>
          <w:trHeight w:val="844"/>
        </w:trPr>
        <w:tc>
          <w:tcPr>
            <w:tcW w:w="1980" w:type="dxa"/>
            <w:shd w:val="clear" w:color="auto" w:fill="auto"/>
          </w:tcPr>
          <w:p w14:paraId="518082CB" w14:textId="013ABF0B" w:rsidR="00243099"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A268488" w14:textId="64B38283" w:rsidR="00243099" w:rsidRPr="00341A55" w:rsidRDefault="003E61B7" w:rsidP="00114B6E">
            <w:pPr>
              <w:spacing w:after="0" w:line="240" w:lineRule="auto"/>
              <w:jc w:val="both"/>
              <w:rPr>
                <w:rFonts w:ascii="Times New Roman" w:hAnsi="Times New Roman" w:cs="Times New Roman"/>
                <w:highlight w:val="yellow"/>
              </w:rPr>
            </w:pPr>
            <w:r w:rsidRPr="00341A55">
              <w:rPr>
                <w:rFonts w:ascii="Times New Roman" w:eastAsia="Times New Roman" w:hAnsi="Times New Roman" w:cs="Times New Roman"/>
                <w:szCs w:val="24"/>
                <w:lang w:eastAsia="pl-PL"/>
              </w:rPr>
              <w:t>Przedmiot obejmuje najważniejsze informacje z zakresu ochrony własności intelektualnej na poziomie ogólnym. Tematyka zajęć obejmować będzie między innymi: ogólne pojęcia z tematyki ochrony praw własności intelektualnej; podział praw własności intelektualnej;  prawo autorskie; ochronę twórczości.</w:t>
            </w:r>
          </w:p>
        </w:tc>
      </w:tr>
      <w:tr w:rsidR="00243099" w:rsidRPr="00341A55" w14:paraId="2A4F5884" w14:textId="77777777" w:rsidTr="009E1E76">
        <w:trPr>
          <w:trHeight w:val="844"/>
        </w:trPr>
        <w:tc>
          <w:tcPr>
            <w:tcW w:w="1980" w:type="dxa"/>
            <w:shd w:val="clear" w:color="auto" w:fill="auto"/>
          </w:tcPr>
          <w:p w14:paraId="0751C46F" w14:textId="77777777" w:rsidR="00243099" w:rsidRPr="00341A55" w:rsidRDefault="00243099"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6E996E9" w14:textId="0FC56782" w:rsidR="00243099" w:rsidRPr="00341A55" w:rsidRDefault="005163D0" w:rsidP="009E1E76">
            <w:pPr>
              <w:spacing w:after="0" w:line="240" w:lineRule="auto"/>
              <w:rPr>
                <w:rFonts w:ascii="Times New Roman" w:hAnsi="Times New Roman" w:cs="Times New Roman"/>
                <w:highlight w:val="yellow"/>
              </w:rPr>
            </w:pPr>
            <w:r w:rsidRPr="00341A55">
              <w:rPr>
                <w:rFonts w:ascii="Times New Roman" w:hAnsi="Times New Roman" w:cs="Times New Roman"/>
              </w:rPr>
              <w:t xml:space="preserve">K_W07, </w:t>
            </w:r>
            <w:r w:rsidR="00895FE7" w:rsidRPr="00341A55">
              <w:rPr>
                <w:rFonts w:ascii="Times New Roman" w:hAnsi="Times New Roman" w:cs="Times New Roman"/>
              </w:rPr>
              <w:t>K_K04</w:t>
            </w:r>
            <w:r w:rsidRPr="00341A55">
              <w:rPr>
                <w:rFonts w:ascii="Times New Roman" w:hAnsi="Times New Roman" w:cs="Times New Roman"/>
              </w:rPr>
              <w:t>;</w:t>
            </w:r>
          </w:p>
        </w:tc>
      </w:tr>
      <w:tr w:rsidR="00AA1F5D" w:rsidRPr="00341A55" w14:paraId="77FA6B63" w14:textId="77777777" w:rsidTr="009E1E76">
        <w:trPr>
          <w:trHeight w:val="1044"/>
        </w:trPr>
        <w:tc>
          <w:tcPr>
            <w:tcW w:w="1980" w:type="dxa"/>
            <w:shd w:val="clear" w:color="auto" w:fill="auto"/>
            <w:vAlign w:val="center"/>
          </w:tcPr>
          <w:p w14:paraId="5F380753" w14:textId="1A1F23E2" w:rsidR="00AA1F5D" w:rsidRPr="00341A55" w:rsidRDefault="00AA1F5D" w:rsidP="00243099">
            <w:pPr>
              <w:spacing w:after="0" w:line="240" w:lineRule="auto"/>
              <w:rPr>
                <w:rFonts w:ascii="Times New Roman" w:hAnsi="Times New Roman" w:cs="Times New Roman"/>
              </w:rPr>
            </w:pPr>
            <w:r w:rsidRPr="00341A55">
              <w:rPr>
                <w:rFonts w:ascii="Times New Roman" w:hAnsi="Times New Roman" w:cs="Times New Roman"/>
              </w:rPr>
              <w:t>Zajęcia fakultatywne</w:t>
            </w:r>
            <w:r w:rsidR="005344C1" w:rsidRPr="00341A55">
              <w:rPr>
                <w:rFonts w:ascii="Times New Roman" w:hAnsi="Times New Roman" w:cs="Times New Roman"/>
              </w:rPr>
              <w:t>*</w:t>
            </w:r>
          </w:p>
        </w:tc>
        <w:tc>
          <w:tcPr>
            <w:tcW w:w="7510" w:type="dxa"/>
            <w:gridSpan w:val="9"/>
            <w:shd w:val="clear" w:color="auto" w:fill="auto"/>
          </w:tcPr>
          <w:p w14:paraId="063C053D" w14:textId="2912802A" w:rsidR="00AA1F5D" w:rsidRPr="00341A55" w:rsidRDefault="00AA1F5D" w:rsidP="009E1E76">
            <w:pPr>
              <w:spacing w:after="0" w:line="240" w:lineRule="auto"/>
              <w:rPr>
                <w:rFonts w:ascii="Times New Roman" w:hAnsi="Times New Roman" w:cs="Times New Roman"/>
                <w:highlight w:val="yellow"/>
              </w:rPr>
            </w:pPr>
            <w:r w:rsidRPr="00341A55">
              <w:rPr>
                <w:rFonts w:ascii="Times New Roman" w:hAnsi="Times New Roman" w:cs="Times New Roman"/>
              </w:rPr>
              <w:t>Zależne od decyzji prowadzącego zajęcia.</w:t>
            </w:r>
          </w:p>
        </w:tc>
        <w:tc>
          <w:tcPr>
            <w:tcW w:w="1134" w:type="dxa"/>
            <w:shd w:val="clear" w:color="auto" w:fill="auto"/>
          </w:tcPr>
          <w:p w14:paraId="47A19920" w14:textId="0901524D" w:rsidR="00AA1F5D" w:rsidRPr="00F85707" w:rsidRDefault="00F85707" w:rsidP="009E1E76">
            <w:pPr>
              <w:spacing w:after="0" w:line="240" w:lineRule="auto"/>
              <w:rPr>
                <w:rFonts w:ascii="Times New Roman" w:hAnsi="Times New Roman" w:cs="Times New Roman"/>
                <w:b/>
              </w:rPr>
            </w:pPr>
            <w:r w:rsidRPr="00F85707">
              <w:rPr>
                <w:rFonts w:ascii="Times New Roman" w:hAnsi="Times New Roman" w:cs="Times New Roman"/>
                <w:b/>
                <w:color w:val="FF0000"/>
              </w:rPr>
              <w:t>7</w:t>
            </w:r>
          </w:p>
        </w:tc>
        <w:tc>
          <w:tcPr>
            <w:tcW w:w="1987" w:type="dxa"/>
            <w:shd w:val="clear" w:color="auto" w:fill="auto"/>
          </w:tcPr>
          <w:p w14:paraId="1D7C41A9" w14:textId="6909F137" w:rsidR="00AA1F5D" w:rsidRPr="00341A55" w:rsidRDefault="00401EA6" w:rsidP="009E1E76">
            <w:pPr>
              <w:spacing w:after="0" w:line="240" w:lineRule="auto"/>
              <w:rPr>
                <w:rFonts w:ascii="Times New Roman" w:hAnsi="Times New Roman" w:cs="Times New Roman"/>
              </w:rPr>
            </w:pPr>
            <w:r w:rsidRPr="00341A55">
              <w:rPr>
                <w:rFonts w:ascii="Times New Roman" w:hAnsi="Times New Roman" w:cs="Times New Roman"/>
              </w:rPr>
              <w:t xml:space="preserve">Zależne od decyzji prowadzącego zajęcia (egzamin, zaliczenie na ocenę, </w:t>
            </w:r>
            <w:proofErr w:type="spellStart"/>
            <w:r w:rsidRPr="00341A55">
              <w:rPr>
                <w:rFonts w:ascii="Times New Roman" w:hAnsi="Times New Roman" w:cs="Times New Roman"/>
              </w:rPr>
              <w:t>ZPr</w:t>
            </w:r>
            <w:proofErr w:type="spellEnd"/>
            <w:r w:rsidRPr="00341A55">
              <w:rPr>
                <w:rFonts w:ascii="Times New Roman" w:hAnsi="Times New Roman" w:cs="Times New Roman"/>
              </w:rPr>
              <w:t>, RP, ZS</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76DD5CE7" w14:textId="739A0B64" w:rsidR="00AA1F5D" w:rsidRPr="00341A55" w:rsidRDefault="00245FAE" w:rsidP="009E1E76">
            <w:pPr>
              <w:spacing w:after="0" w:line="240" w:lineRule="auto"/>
              <w:rPr>
                <w:rFonts w:ascii="Times New Roman" w:hAnsi="Times New Roman" w:cs="Times New Roman"/>
              </w:rPr>
            </w:pPr>
            <w:r w:rsidRPr="00341A55">
              <w:rPr>
                <w:rFonts w:ascii="Times New Roman" w:hAnsi="Times New Roman" w:cs="Times New Roman"/>
              </w:rPr>
              <w:t>P/</w:t>
            </w:r>
            <w:r w:rsidR="00A25B37" w:rsidRPr="00341A55">
              <w:rPr>
                <w:rFonts w:ascii="Times New Roman" w:hAnsi="Times New Roman" w:cs="Times New Roman"/>
              </w:rPr>
              <w:t>B</w:t>
            </w:r>
          </w:p>
          <w:p w14:paraId="42EFAC7D" w14:textId="2CD105BE" w:rsidR="00A25B37" w:rsidRPr="00341A55" w:rsidRDefault="00A25B37" w:rsidP="009E1E76">
            <w:pPr>
              <w:spacing w:after="0" w:line="240" w:lineRule="auto"/>
              <w:rPr>
                <w:rFonts w:ascii="Times New Roman" w:hAnsi="Times New Roman" w:cs="Times New Roman"/>
              </w:rPr>
            </w:pPr>
          </w:p>
        </w:tc>
        <w:tc>
          <w:tcPr>
            <w:tcW w:w="1843" w:type="dxa"/>
          </w:tcPr>
          <w:p w14:paraId="7FB904CF" w14:textId="0FF7A1AF" w:rsidR="00AA1F5D" w:rsidRPr="00FA37F3" w:rsidRDefault="00AA1F5D" w:rsidP="00A25B37">
            <w:pPr>
              <w:spacing w:after="0" w:line="240" w:lineRule="auto"/>
              <w:rPr>
                <w:rFonts w:ascii="Times New Roman" w:hAnsi="Times New Roman" w:cs="Times New Roman"/>
              </w:rPr>
            </w:pPr>
          </w:p>
        </w:tc>
      </w:tr>
      <w:tr w:rsidR="0048428B" w:rsidRPr="00341A55" w14:paraId="58135C90" w14:textId="77777777" w:rsidTr="009E1E76">
        <w:trPr>
          <w:trHeight w:val="1044"/>
        </w:trPr>
        <w:tc>
          <w:tcPr>
            <w:tcW w:w="1980" w:type="dxa"/>
            <w:shd w:val="clear" w:color="auto" w:fill="auto"/>
            <w:vAlign w:val="center"/>
          </w:tcPr>
          <w:p w14:paraId="5CF6AE46" w14:textId="254200E8" w:rsidR="0048428B" w:rsidRPr="00341A55" w:rsidRDefault="00836197" w:rsidP="0048428B">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262B5620" w14:textId="77777777" w:rsidR="00533A57" w:rsidRPr="00341A55" w:rsidRDefault="00533A57" w:rsidP="00533A57">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p w14:paraId="7E889043" w14:textId="2AF272CC" w:rsidR="0048428B" w:rsidRPr="00341A55" w:rsidRDefault="00533A57" w:rsidP="00114B6E">
            <w:pPr>
              <w:jc w:val="both"/>
              <w:rPr>
                <w:rFonts w:ascii="Times New Roman" w:hAnsi="Times New Roman" w:cs="Times New Roman"/>
              </w:rPr>
            </w:pPr>
            <w:r w:rsidRPr="00341A55">
              <w:rPr>
                <w:rFonts w:ascii="Times New Roman" w:hAnsi="Times New Roman" w:cs="Times New Roman"/>
              </w:rPr>
              <w:t xml:space="preserve">Przedmioty fakultatywne mają za zadanie poszerzyć lub pogłębić wiedzę i umiejętności studentów muzykologii o zagadnienia, które wykraczają poza program realizowany w ramach podstawowych zajęć kursowych. Oferta zajęć fakultatywnych przygotowywana dla studentów w Instytucie Muzykologii jest w dużej mierze zmienna w kolejnych latach. Jednakże część przedmiotów, przede wszystkim zajęcia praktyczne (na przykład takie jak śpiew chóralny, praktyka gry na instrumentach gamelanu jawajskiego, warsztaty śpiewu tradycyjnego, czytanie partytur, instrumentacja, kontrapunkt) dostępne są stale lub powracają w regularnych interwałach czasowych, aby zapewnić zainteresowanym studentom możliwość obcowania z żywą materią muzyczną, co w znaczący sposób nie tylko urozmaica ich tok studiów uniwersyteckich, lecz także przyczynia się do rozbudowania umiejętności tworzących podwaliny bogatego warsztatu naukowego. </w:t>
            </w:r>
          </w:p>
        </w:tc>
      </w:tr>
      <w:tr w:rsidR="0048428B" w:rsidRPr="00341A55" w14:paraId="0774E1BA" w14:textId="77777777" w:rsidTr="009E1E76">
        <w:trPr>
          <w:trHeight w:val="1044"/>
        </w:trPr>
        <w:tc>
          <w:tcPr>
            <w:tcW w:w="1980" w:type="dxa"/>
            <w:shd w:val="clear" w:color="auto" w:fill="auto"/>
            <w:vAlign w:val="center"/>
          </w:tcPr>
          <w:p w14:paraId="79D2F4D3" w14:textId="77777777" w:rsidR="0048428B" w:rsidRPr="00341A55" w:rsidRDefault="0048428B" w:rsidP="0048428B">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F9E4856" w14:textId="14010886" w:rsidR="005163D0" w:rsidRPr="00341A55" w:rsidRDefault="005163D0" w:rsidP="005163D0">
            <w:pPr>
              <w:rPr>
                <w:rFonts w:ascii="Times New Roman" w:hAnsi="Times New Roman" w:cs="Times New Roman"/>
              </w:rPr>
            </w:pPr>
            <w:r w:rsidRPr="00341A55">
              <w:rPr>
                <w:rFonts w:ascii="Times New Roman" w:eastAsia="Arial" w:hAnsi="Times New Roman" w:cs="Times New Roman"/>
                <w:lang w:eastAsia="pl-PL"/>
              </w:rPr>
              <w:t xml:space="preserve">K_W02, </w:t>
            </w:r>
            <w:r w:rsidR="00FA37F3">
              <w:rPr>
                <w:rFonts w:ascii="Times New Roman" w:hAnsi="Times New Roman" w:cs="Times New Roman"/>
              </w:rPr>
              <w:t>K_W04</w:t>
            </w:r>
            <w:r w:rsidRPr="00341A55">
              <w:rPr>
                <w:rFonts w:ascii="Times New Roman" w:hAnsi="Times New Roman" w:cs="Times New Roman"/>
              </w:rPr>
              <w:t xml:space="preserve"> </w:t>
            </w:r>
            <w:r w:rsidR="006A292D">
              <w:rPr>
                <w:rFonts w:ascii="Times New Roman" w:hAnsi="Times New Roman" w:cs="Times New Roman"/>
              </w:rPr>
              <w:t>(nie dotyczy zajęć ogólnouniwersyteckich)</w:t>
            </w:r>
            <w:r w:rsidR="00FA37F3">
              <w:rPr>
                <w:rFonts w:ascii="Times New Roman" w:hAnsi="Times New Roman" w:cs="Times New Roman"/>
              </w:rPr>
              <w:t>,</w:t>
            </w:r>
            <w:r w:rsidR="006A292D">
              <w:rPr>
                <w:rFonts w:ascii="Times New Roman" w:hAnsi="Times New Roman" w:cs="Times New Roman"/>
              </w:rPr>
              <w:t xml:space="preserve"> </w:t>
            </w:r>
            <w:r w:rsidRPr="00341A55">
              <w:rPr>
                <w:rFonts w:ascii="Times New Roman" w:hAnsi="Times New Roman" w:cs="Times New Roman"/>
              </w:rPr>
              <w:t xml:space="preserve">inne zależne od decyzji prowadzącego zajęcia </w:t>
            </w:r>
          </w:p>
          <w:p w14:paraId="2D072DCD" w14:textId="38E7CC88" w:rsidR="0048428B" w:rsidRPr="00341A55" w:rsidRDefault="0048428B" w:rsidP="0048428B">
            <w:pPr>
              <w:spacing w:after="0" w:line="240" w:lineRule="auto"/>
              <w:rPr>
                <w:rFonts w:ascii="Times New Roman" w:hAnsi="Times New Roman" w:cs="Times New Roman"/>
              </w:rPr>
            </w:pPr>
          </w:p>
        </w:tc>
      </w:tr>
    </w:tbl>
    <w:p w14:paraId="035B4ABB" w14:textId="35AE7F58" w:rsidR="005344C1" w:rsidRPr="00341A55" w:rsidRDefault="005344C1" w:rsidP="005344C1">
      <w:pPr>
        <w:rPr>
          <w:rFonts w:ascii="Times New Roman" w:hAnsi="Times New Roman" w:cs="Times New Roman"/>
        </w:rPr>
      </w:pPr>
      <w:r w:rsidRPr="00341A55">
        <w:rPr>
          <w:rFonts w:ascii="Times New Roman" w:hAnsi="Times New Roman" w:cs="Times New Roman"/>
          <w:b/>
        </w:rPr>
        <w:lastRenderedPageBreak/>
        <w:t>*</w:t>
      </w:r>
      <w:r w:rsidRPr="00341A55">
        <w:rPr>
          <w:rFonts w:ascii="Times New Roman" w:eastAsia="Arial" w:hAnsi="Times New Roman" w:cs="Times New Roman"/>
        </w:rPr>
        <w:t xml:space="preserve"> Do przedmiotów fakultatywnych zaliczają się również przedmioty wybrane z oferty zajęć ogólnouniwersyteckich (niemuzykologicznych), w tym obowiązkowo zajęcia z obszaru nauk społecznych [nie mniej niż 5 ECTS]. W toku studiów student musi uzyskać z przedmiotów fakultatywnych kierunkowych </w:t>
      </w:r>
      <w:r w:rsidRPr="00F85707">
        <w:rPr>
          <w:rFonts w:ascii="Times New Roman" w:eastAsia="Arial" w:hAnsi="Times New Roman" w:cs="Times New Roman"/>
          <w:b/>
          <w:color w:val="FF0000"/>
        </w:rPr>
        <w:t>1</w:t>
      </w:r>
      <w:r w:rsidR="00F85707">
        <w:rPr>
          <w:rFonts w:ascii="Times New Roman" w:eastAsia="Arial" w:hAnsi="Times New Roman" w:cs="Times New Roman"/>
          <w:b/>
          <w:color w:val="FF0000"/>
        </w:rPr>
        <w:t>0</w:t>
      </w:r>
      <w:r w:rsidRPr="00341A55">
        <w:rPr>
          <w:rFonts w:ascii="Times New Roman" w:eastAsia="Arial" w:hAnsi="Times New Roman" w:cs="Times New Roman"/>
        </w:rPr>
        <w:t xml:space="preserve"> ECTS, natomiast z </w:t>
      </w:r>
      <w:proofErr w:type="spellStart"/>
      <w:r w:rsidRPr="00341A55">
        <w:rPr>
          <w:rFonts w:ascii="Times New Roman" w:eastAsia="Arial" w:hAnsi="Times New Roman" w:cs="Times New Roman"/>
        </w:rPr>
        <w:t>pozakierunkowych</w:t>
      </w:r>
      <w:proofErr w:type="spellEnd"/>
      <w:r w:rsidRPr="00341A55">
        <w:rPr>
          <w:rFonts w:ascii="Times New Roman" w:eastAsia="Arial" w:hAnsi="Times New Roman" w:cs="Times New Roman"/>
        </w:rPr>
        <w:t xml:space="preserve"> 9 ECTS.</w:t>
      </w:r>
    </w:p>
    <w:p w14:paraId="7276115F" w14:textId="37B05936" w:rsidR="0085323A" w:rsidRPr="00341A55" w:rsidRDefault="0085323A" w:rsidP="00327CB0">
      <w:pPr>
        <w:spacing w:after="0" w:line="240" w:lineRule="auto"/>
        <w:rPr>
          <w:rFonts w:ascii="Times New Roman" w:hAnsi="Times New Roman" w:cs="Times New Roman"/>
          <w:b/>
          <w:sz w:val="24"/>
          <w:szCs w:val="24"/>
        </w:rPr>
      </w:pPr>
    </w:p>
    <w:p w14:paraId="0B707038" w14:textId="54E2C364" w:rsidR="000F63B5" w:rsidRPr="00341A55" w:rsidRDefault="001842F8" w:rsidP="007E004D">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(w semestrze):</w:t>
      </w:r>
      <w:r w:rsidR="0013661B" w:rsidRPr="00341A55">
        <w:rPr>
          <w:rFonts w:ascii="Times New Roman" w:hAnsi="Times New Roman" w:cs="Times New Roman"/>
          <w:sz w:val="24"/>
          <w:szCs w:val="24"/>
        </w:rPr>
        <w:t xml:space="preserve"> </w:t>
      </w:r>
      <w:r w:rsidR="00AA1F5D" w:rsidRPr="00341A55">
        <w:rPr>
          <w:rFonts w:ascii="Times New Roman" w:hAnsi="Times New Roman" w:cs="Times New Roman"/>
          <w:sz w:val="24"/>
          <w:szCs w:val="24"/>
        </w:rPr>
        <w:t>30</w:t>
      </w:r>
    </w:p>
    <w:p w14:paraId="40AC22CE" w14:textId="3F819A13" w:rsidR="0085323A" w:rsidRPr="00341A55" w:rsidRDefault="001842F8" w:rsidP="007E004D">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00327CB0" w:rsidRPr="00341A55">
        <w:rPr>
          <w:rFonts w:ascii="Times New Roman" w:hAnsi="Times New Roman" w:cs="Times New Roman"/>
          <w:sz w:val="24"/>
          <w:szCs w:val="24"/>
        </w:rPr>
        <w:t>(w semestrze)</w:t>
      </w:r>
      <w:r w:rsidRPr="00341A55">
        <w:rPr>
          <w:rFonts w:ascii="Times New Roman" w:hAnsi="Times New Roman" w:cs="Times New Roman"/>
          <w:sz w:val="24"/>
          <w:szCs w:val="24"/>
        </w:rPr>
        <w:t>:</w:t>
      </w:r>
      <w:r w:rsidR="0085323A" w:rsidRPr="00341A55">
        <w:rPr>
          <w:rFonts w:ascii="Times New Roman" w:hAnsi="Times New Roman" w:cs="Times New Roman"/>
          <w:sz w:val="24"/>
          <w:szCs w:val="24"/>
        </w:rPr>
        <w:t xml:space="preserve"> </w:t>
      </w:r>
      <w:r w:rsidR="00F85707" w:rsidRPr="00F85707">
        <w:rPr>
          <w:rFonts w:ascii="Times New Roman" w:hAnsi="Times New Roman" w:cs="Times New Roman"/>
          <w:b/>
          <w:color w:val="FF0000"/>
          <w:sz w:val="24"/>
          <w:szCs w:val="24"/>
        </w:rPr>
        <w:t>353</w:t>
      </w:r>
      <w:r w:rsidR="00AA1F5D" w:rsidRPr="00341A55">
        <w:rPr>
          <w:rFonts w:ascii="Times New Roman" w:hAnsi="Times New Roman" w:cs="Times New Roman"/>
          <w:sz w:val="24"/>
          <w:szCs w:val="24"/>
        </w:rPr>
        <w:t xml:space="preserve"> + fakultety</w:t>
      </w:r>
    </w:p>
    <w:p w14:paraId="1E9B4D76" w14:textId="167FF757" w:rsidR="00DB7C15" w:rsidRPr="00341A55" w:rsidRDefault="00DB7C15" w:rsidP="007E004D">
      <w:pPr>
        <w:spacing w:after="0" w:line="240" w:lineRule="auto"/>
        <w:rPr>
          <w:rFonts w:ascii="Times New Roman" w:hAnsi="Times New Roman" w:cs="Times New Roman"/>
          <w:sz w:val="24"/>
          <w:szCs w:val="24"/>
          <w:lang w:eastAsia="pl-PL"/>
        </w:rPr>
      </w:pPr>
    </w:p>
    <w:p w14:paraId="4D178F2B" w14:textId="74D6C339" w:rsidR="00DB7C15" w:rsidRPr="00341A55" w:rsidRDefault="007C57FA"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3</w:t>
      </w:r>
      <w:r w:rsidR="00DB7C15" w:rsidRPr="00341A55">
        <w:rPr>
          <w:rFonts w:ascii="Times New Roman" w:eastAsia="Arial" w:hAnsi="Times New Roman" w:cs="Times New Roman"/>
          <w:b/>
          <w:sz w:val="24"/>
          <w:szCs w:val="24"/>
          <w:lang w:eastAsia="pl-PL"/>
        </w:rPr>
        <w:t>.2. Tabela efektów uczenia się w odniesieniu do form realizacji zajęć i sposobów weryfikacji tych efektów</w:t>
      </w:r>
    </w:p>
    <w:p w14:paraId="1BDC3240" w14:textId="0601C1F3" w:rsidR="00DB7C15" w:rsidRPr="00341A55" w:rsidRDefault="00DB7C15" w:rsidP="00DB7C15">
      <w:pPr>
        <w:spacing w:after="0"/>
        <w:rPr>
          <w:rFonts w:ascii="Times New Roman" w:hAnsi="Times New Roman" w:cs="Times New Roman"/>
          <w:sz w:val="24"/>
          <w:szCs w:val="24"/>
        </w:rPr>
      </w:pPr>
      <w:r w:rsidRPr="00341A55">
        <w:rPr>
          <w:rFonts w:ascii="Times New Roman" w:hAnsi="Times New Roman" w:cs="Times New Roman"/>
          <w:sz w:val="24"/>
          <w:szCs w:val="24"/>
        </w:rPr>
        <w:t>Rok studiów: pierwszy</w:t>
      </w:r>
    </w:p>
    <w:p w14:paraId="69807B9E" w14:textId="61B71339" w:rsidR="00DB7C15" w:rsidRPr="00341A55" w:rsidRDefault="00DB7C15" w:rsidP="00DB7C15">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 xml:space="preserve">Semestr: drugi </w:t>
      </w:r>
    </w:p>
    <w:p w14:paraId="47695E94" w14:textId="77777777" w:rsidR="003D0B6D" w:rsidRPr="00341A55" w:rsidRDefault="003D0B6D" w:rsidP="00DB7C15">
      <w:pPr>
        <w:spacing w:after="120" w:line="240" w:lineRule="auto"/>
        <w:rPr>
          <w:rFonts w:ascii="Times New Roman" w:hAnsi="Times New Roman" w:cs="Times New Roman"/>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850"/>
        <w:gridCol w:w="851"/>
        <w:gridCol w:w="850"/>
        <w:gridCol w:w="851"/>
        <w:gridCol w:w="709"/>
        <w:gridCol w:w="708"/>
        <w:gridCol w:w="709"/>
        <w:gridCol w:w="990"/>
        <w:gridCol w:w="992"/>
        <w:gridCol w:w="1134"/>
        <w:gridCol w:w="1987"/>
        <w:gridCol w:w="992"/>
        <w:gridCol w:w="1843"/>
      </w:tblGrid>
      <w:tr w:rsidR="00DB7C15" w:rsidRPr="00341A55" w14:paraId="754C0FB3" w14:textId="77777777" w:rsidTr="00DB7C15">
        <w:trPr>
          <w:trHeight w:val="204"/>
        </w:trPr>
        <w:tc>
          <w:tcPr>
            <w:tcW w:w="1980" w:type="dxa"/>
            <w:vMerge w:val="restart"/>
            <w:shd w:val="clear" w:color="auto" w:fill="auto"/>
            <w:vAlign w:val="center"/>
          </w:tcPr>
          <w:p w14:paraId="01134959"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518" w:type="dxa"/>
            <w:gridSpan w:val="8"/>
            <w:shd w:val="clear" w:color="auto" w:fill="auto"/>
            <w:vAlign w:val="center"/>
          </w:tcPr>
          <w:p w14:paraId="5BF192DA"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5D9BA5E3"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3737E1F6"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Razem:</w:t>
            </w:r>
          </w:p>
          <w:p w14:paraId="75E474CD"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5861E5E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3EBD3AC3"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7C8429FF"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DB7C15" w:rsidRPr="00341A55" w14:paraId="1B25FD7F" w14:textId="77777777" w:rsidTr="00DB7C15">
        <w:trPr>
          <w:trHeight w:val="1123"/>
        </w:trPr>
        <w:tc>
          <w:tcPr>
            <w:tcW w:w="1980" w:type="dxa"/>
            <w:vMerge/>
            <w:shd w:val="clear" w:color="auto" w:fill="auto"/>
          </w:tcPr>
          <w:p w14:paraId="02032DCF" w14:textId="77777777" w:rsidR="00DB7C15" w:rsidRPr="00341A55" w:rsidRDefault="00DB7C15" w:rsidP="00DB7C15">
            <w:pPr>
              <w:spacing w:after="0" w:line="240" w:lineRule="auto"/>
              <w:rPr>
                <w:rFonts w:ascii="Times New Roman" w:hAnsi="Times New Roman" w:cs="Times New Roman"/>
                <w:sz w:val="24"/>
                <w:szCs w:val="24"/>
              </w:rPr>
            </w:pPr>
          </w:p>
        </w:tc>
        <w:tc>
          <w:tcPr>
            <w:tcW w:w="850" w:type="dxa"/>
            <w:shd w:val="clear" w:color="auto" w:fill="auto"/>
          </w:tcPr>
          <w:p w14:paraId="4F010157"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749D47B6"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50D5118B"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190EE83A"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6BEFADAB"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64E66697"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75FA973A"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Proj</w:t>
            </w:r>
            <w:proofErr w:type="spellEnd"/>
          </w:p>
        </w:tc>
        <w:tc>
          <w:tcPr>
            <w:tcW w:w="990" w:type="dxa"/>
          </w:tcPr>
          <w:p w14:paraId="29888D40" w14:textId="77777777" w:rsidR="00DB7C15" w:rsidRPr="00341A55" w:rsidRDefault="00DB7C15" w:rsidP="00DB7C15">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769F896B" w14:textId="77777777" w:rsidR="00DB7C15" w:rsidRPr="00341A55" w:rsidRDefault="00DB7C15" w:rsidP="00DB7C15">
            <w:pPr>
              <w:spacing w:after="0" w:line="240" w:lineRule="auto"/>
              <w:rPr>
                <w:rFonts w:ascii="Times New Roman" w:hAnsi="Times New Roman" w:cs="Times New Roman"/>
                <w:sz w:val="24"/>
                <w:szCs w:val="24"/>
              </w:rPr>
            </w:pPr>
          </w:p>
        </w:tc>
        <w:tc>
          <w:tcPr>
            <w:tcW w:w="1134" w:type="dxa"/>
            <w:vMerge/>
            <w:shd w:val="clear" w:color="auto" w:fill="auto"/>
          </w:tcPr>
          <w:p w14:paraId="6167BE69" w14:textId="77777777" w:rsidR="00DB7C15" w:rsidRPr="00341A55" w:rsidRDefault="00DB7C15" w:rsidP="00DB7C15">
            <w:pPr>
              <w:spacing w:after="0" w:line="240" w:lineRule="auto"/>
              <w:rPr>
                <w:rFonts w:ascii="Times New Roman" w:hAnsi="Times New Roman" w:cs="Times New Roman"/>
                <w:sz w:val="24"/>
                <w:szCs w:val="24"/>
              </w:rPr>
            </w:pPr>
          </w:p>
        </w:tc>
        <w:tc>
          <w:tcPr>
            <w:tcW w:w="1987" w:type="dxa"/>
            <w:vMerge/>
            <w:shd w:val="clear" w:color="auto" w:fill="auto"/>
          </w:tcPr>
          <w:p w14:paraId="6400BBC0" w14:textId="77777777" w:rsidR="00DB7C15" w:rsidRPr="00341A55" w:rsidRDefault="00DB7C15" w:rsidP="00DB7C15">
            <w:pPr>
              <w:spacing w:after="0" w:line="240" w:lineRule="auto"/>
              <w:rPr>
                <w:rFonts w:ascii="Times New Roman" w:hAnsi="Times New Roman" w:cs="Times New Roman"/>
                <w:sz w:val="24"/>
                <w:szCs w:val="24"/>
              </w:rPr>
            </w:pPr>
          </w:p>
        </w:tc>
        <w:tc>
          <w:tcPr>
            <w:tcW w:w="992" w:type="dxa"/>
            <w:vMerge/>
            <w:shd w:val="clear" w:color="auto" w:fill="auto"/>
          </w:tcPr>
          <w:p w14:paraId="0B2FAD63" w14:textId="77777777" w:rsidR="00DB7C15" w:rsidRPr="00341A55" w:rsidRDefault="00DB7C15" w:rsidP="00DB7C15">
            <w:pPr>
              <w:spacing w:after="0" w:line="240" w:lineRule="auto"/>
              <w:rPr>
                <w:rFonts w:ascii="Times New Roman" w:hAnsi="Times New Roman" w:cs="Times New Roman"/>
                <w:sz w:val="24"/>
                <w:szCs w:val="24"/>
              </w:rPr>
            </w:pPr>
          </w:p>
        </w:tc>
        <w:tc>
          <w:tcPr>
            <w:tcW w:w="1843" w:type="dxa"/>
            <w:vMerge/>
          </w:tcPr>
          <w:p w14:paraId="3F1B7360" w14:textId="77777777" w:rsidR="00DB7C15" w:rsidRPr="00341A55" w:rsidRDefault="00DB7C15" w:rsidP="00DB7C15">
            <w:pPr>
              <w:spacing w:after="0" w:line="240" w:lineRule="auto"/>
              <w:rPr>
                <w:rFonts w:ascii="Times New Roman" w:hAnsi="Times New Roman" w:cs="Times New Roman"/>
                <w:sz w:val="24"/>
                <w:szCs w:val="24"/>
              </w:rPr>
            </w:pPr>
          </w:p>
        </w:tc>
      </w:tr>
      <w:tr w:rsidR="00DB7C15" w:rsidRPr="00341A55" w14:paraId="34977612" w14:textId="77777777" w:rsidTr="00DB7C15">
        <w:trPr>
          <w:trHeight w:val="1044"/>
        </w:trPr>
        <w:tc>
          <w:tcPr>
            <w:tcW w:w="1980" w:type="dxa"/>
            <w:shd w:val="clear" w:color="auto" w:fill="auto"/>
            <w:vAlign w:val="center"/>
          </w:tcPr>
          <w:p w14:paraId="1B7ABFE4" w14:textId="2531B3A4"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Zasady muzyki</w:t>
            </w:r>
          </w:p>
        </w:tc>
        <w:tc>
          <w:tcPr>
            <w:tcW w:w="850" w:type="dxa"/>
            <w:shd w:val="clear" w:color="auto" w:fill="auto"/>
          </w:tcPr>
          <w:p w14:paraId="4F203DA2" w14:textId="1941A205"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22E94559"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6A162479"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6E82182F" w14:textId="139807EF"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0FE6C84D"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239EE3F4"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219BC10A" w14:textId="77777777" w:rsidR="00DB7C15" w:rsidRPr="00341A55" w:rsidRDefault="00DB7C15" w:rsidP="00DB7C15">
            <w:pPr>
              <w:spacing w:after="0" w:line="240" w:lineRule="auto"/>
              <w:rPr>
                <w:rFonts w:ascii="Times New Roman" w:hAnsi="Times New Roman" w:cs="Times New Roman"/>
              </w:rPr>
            </w:pPr>
          </w:p>
        </w:tc>
        <w:tc>
          <w:tcPr>
            <w:tcW w:w="990" w:type="dxa"/>
          </w:tcPr>
          <w:p w14:paraId="6F49555A"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6B5C4ACA" w14:textId="62EDEE59"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4EAE1334" w14:textId="3C05133B"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07239A6B" w14:textId="3D77AFFC" w:rsidR="00DB7C15" w:rsidRPr="00341A55" w:rsidRDefault="00226311" w:rsidP="00DB7C15">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7BE7BD41" w14:textId="521B15B2" w:rsidR="00DB7C15" w:rsidRPr="00341A55" w:rsidRDefault="005C1131"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4546446" w14:textId="06B0C105" w:rsidR="00DB7C15" w:rsidRPr="00341A55" w:rsidRDefault="005344C1" w:rsidP="00FA37F3">
            <w:pPr>
              <w:spacing w:after="0" w:line="240" w:lineRule="auto"/>
              <w:rPr>
                <w:rFonts w:ascii="Times New Roman" w:hAnsi="Times New Roman" w:cs="Times New Roman"/>
              </w:rPr>
            </w:pPr>
            <w:r w:rsidRPr="00341A55">
              <w:rPr>
                <w:rFonts w:ascii="Times New Roman" w:hAnsi="Times New Roman" w:cs="Times New Roman"/>
              </w:rPr>
              <w:t xml:space="preserve">Nauki o sztuce, </w:t>
            </w:r>
          </w:p>
        </w:tc>
      </w:tr>
      <w:tr w:rsidR="00DB7C15" w:rsidRPr="00341A55" w14:paraId="1B2A0BFC" w14:textId="77777777" w:rsidTr="00DB7C15">
        <w:trPr>
          <w:trHeight w:val="1044"/>
        </w:trPr>
        <w:tc>
          <w:tcPr>
            <w:tcW w:w="1980" w:type="dxa"/>
            <w:shd w:val="clear" w:color="auto" w:fill="auto"/>
            <w:vAlign w:val="center"/>
          </w:tcPr>
          <w:p w14:paraId="31996390" w14:textId="1FF78665" w:rsidR="00DB7C15" w:rsidRPr="00341A55" w:rsidRDefault="00836197"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648D48AD" w14:textId="7A47CA5A" w:rsidR="00511B56" w:rsidRPr="00341A55" w:rsidRDefault="00511B56" w:rsidP="00114B6E">
            <w:pPr>
              <w:pStyle w:val="NormalnyWeb"/>
              <w:spacing w:before="0" w:beforeAutospacing="0" w:after="90" w:afterAutospacing="0"/>
              <w:jc w:val="both"/>
            </w:pPr>
            <w:r w:rsidRPr="00341A55">
              <w:t>Problematyka zajęć skoncentrowana jest wokół zagadnień teorii dzieła muzycznego, a także propedeutyki analizy formalno-harmonicznej wybranych utworów z repertuaru muzyki barokowej, klasycznej i romantycznej. Tematyka poszczególnych wykładów obejmuje systematyczny przegląd form i gatunków muzycznych, takich jak: forma pieśni (budowa okresowa), kanon i fuga, wariacje, forma sonatowa i cykl sonatowy, rondo, suita barokowa, opera i dramat muzyczny, kantata i oratorium, formy muzyki religijnej, formy swobodne, oraz rozważania nad problemem formy w muzyce XX wieku.</w:t>
            </w:r>
            <w:r w:rsidR="00356CAD" w:rsidRPr="00341A55">
              <w:t xml:space="preserve"> </w:t>
            </w:r>
            <w:r w:rsidR="00D46287" w:rsidRPr="00341A55">
              <w:t>Ćwiczenia stanowią uzupełnienie tematyki wykładu. Ich celem jest ukierunkowanie studentów w procesie wypracowywania praktycznych umiejętności radzenia sobie z odczytywaniem i interpretowaniem technicznej warstwy języka muzycznego. Główne zagadnienie realizowane na zajęciach to analiza kategorii formalno-gatunkowych (warunkowanych tonalnie) w materiale dzieł pochodzących przede wszystkim z wieków od XVII do XIX.</w:t>
            </w:r>
          </w:p>
        </w:tc>
      </w:tr>
      <w:tr w:rsidR="00DB7C15" w:rsidRPr="00341A55" w14:paraId="2516E452" w14:textId="77777777" w:rsidTr="00DB7C15">
        <w:trPr>
          <w:trHeight w:val="1044"/>
        </w:trPr>
        <w:tc>
          <w:tcPr>
            <w:tcW w:w="1980" w:type="dxa"/>
            <w:shd w:val="clear" w:color="auto" w:fill="auto"/>
            <w:vAlign w:val="center"/>
          </w:tcPr>
          <w:p w14:paraId="371A950B"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11D4A050" w14:textId="40136128" w:rsidR="00DB7C15" w:rsidRPr="00341A55" w:rsidRDefault="00B40038" w:rsidP="00DB7C15">
            <w:pPr>
              <w:spacing w:after="0" w:line="240" w:lineRule="auto"/>
              <w:rPr>
                <w:rFonts w:ascii="Times New Roman" w:hAnsi="Times New Roman" w:cs="Times New Roman"/>
              </w:rPr>
            </w:pPr>
            <w:r w:rsidRPr="00341A55">
              <w:rPr>
                <w:rFonts w:ascii="Times New Roman" w:hAnsi="Times New Roman" w:cs="Times New Roman"/>
              </w:rPr>
              <w:t>K_W02,</w:t>
            </w:r>
            <w:r w:rsidR="00D52782" w:rsidRPr="00341A55">
              <w:rPr>
                <w:rFonts w:ascii="Times New Roman" w:hAnsi="Times New Roman" w:cs="Times New Roman"/>
              </w:rPr>
              <w:t xml:space="preserve"> K_W</w:t>
            </w:r>
            <w:r w:rsidRPr="00341A55">
              <w:rPr>
                <w:rFonts w:ascii="Times New Roman" w:hAnsi="Times New Roman" w:cs="Times New Roman"/>
              </w:rPr>
              <w:t xml:space="preserve">04, </w:t>
            </w:r>
            <w:r w:rsidR="00D52782" w:rsidRPr="00341A55">
              <w:rPr>
                <w:rFonts w:ascii="Times New Roman" w:hAnsi="Times New Roman" w:cs="Times New Roman"/>
              </w:rPr>
              <w:t>K_W</w:t>
            </w:r>
            <w:r w:rsidRPr="00341A55">
              <w:rPr>
                <w:rFonts w:ascii="Times New Roman" w:hAnsi="Times New Roman" w:cs="Times New Roman"/>
              </w:rPr>
              <w:t xml:space="preserve">06, </w:t>
            </w:r>
            <w:r w:rsidR="00D52782" w:rsidRPr="00341A55">
              <w:rPr>
                <w:rFonts w:ascii="Times New Roman" w:hAnsi="Times New Roman" w:cs="Times New Roman"/>
              </w:rPr>
              <w:t>K_W</w:t>
            </w:r>
            <w:r w:rsidRPr="00341A55">
              <w:rPr>
                <w:rFonts w:ascii="Times New Roman" w:hAnsi="Times New Roman" w:cs="Times New Roman"/>
              </w:rPr>
              <w:t xml:space="preserve">08; K_U05; </w:t>
            </w:r>
            <w:r w:rsidR="003E5E3D" w:rsidRPr="00341A55">
              <w:rPr>
                <w:rFonts w:ascii="Times New Roman" w:hAnsi="Times New Roman" w:cs="Times New Roman"/>
              </w:rPr>
              <w:t>K_U10</w:t>
            </w:r>
            <w:r w:rsidRPr="00341A55">
              <w:rPr>
                <w:rFonts w:ascii="Times New Roman" w:hAnsi="Times New Roman" w:cs="Times New Roman"/>
              </w:rPr>
              <w:t>;</w:t>
            </w:r>
          </w:p>
        </w:tc>
      </w:tr>
      <w:tr w:rsidR="00DB7C15" w:rsidRPr="00341A55" w14:paraId="4C9E4C1F" w14:textId="77777777" w:rsidTr="00DB7C15">
        <w:trPr>
          <w:trHeight w:val="844"/>
        </w:trPr>
        <w:tc>
          <w:tcPr>
            <w:tcW w:w="1980" w:type="dxa"/>
            <w:shd w:val="clear" w:color="auto" w:fill="auto"/>
          </w:tcPr>
          <w:p w14:paraId="7A41EDA9" w14:textId="77777777" w:rsidR="00DB7C15" w:rsidRPr="00341A55" w:rsidRDefault="00DB7C15" w:rsidP="00DB7C15">
            <w:pPr>
              <w:spacing w:after="0" w:line="240" w:lineRule="auto"/>
              <w:rPr>
                <w:rFonts w:ascii="Times New Roman" w:hAnsi="Times New Roman" w:cs="Times New Roman"/>
              </w:rPr>
            </w:pPr>
          </w:p>
          <w:p w14:paraId="4E475E5C" w14:textId="4E7A2C0C"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Etnomuzykologia 2</w:t>
            </w:r>
          </w:p>
        </w:tc>
        <w:tc>
          <w:tcPr>
            <w:tcW w:w="850" w:type="dxa"/>
            <w:shd w:val="clear" w:color="auto" w:fill="auto"/>
          </w:tcPr>
          <w:p w14:paraId="22FBD3E7" w14:textId="4FCBB147"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31FD0EA6"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5427C5F4"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14E1FEB4" w14:textId="04A0CB8F"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3CF509CC"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1F8598C0"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6341B5B8" w14:textId="77777777" w:rsidR="00DB7C15" w:rsidRPr="00341A55" w:rsidRDefault="00DB7C15" w:rsidP="00DB7C15">
            <w:pPr>
              <w:spacing w:after="0" w:line="240" w:lineRule="auto"/>
              <w:rPr>
                <w:rFonts w:ascii="Times New Roman" w:hAnsi="Times New Roman" w:cs="Times New Roman"/>
              </w:rPr>
            </w:pPr>
          </w:p>
        </w:tc>
        <w:tc>
          <w:tcPr>
            <w:tcW w:w="990" w:type="dxa"/>
          </w:tcPr>
          <w:p w14:paraId="6AE547FB"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790756D9" w14:textId="0F6B3B9B"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299BCDFA" w14:textId="4B0DDE0B"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3,5</w:t>
            </w:r>
          </w:p>
        </w:tc>
        <w:tc>
          <w:tcPr>
            <w:tcW w:w="1987" w:type="dxa"/>
            <w:shd w:val="clear" w:color="auto" w:fill="auto"/>
          </w:tcPr>
          <w:p w14:paraId="5939AF22" w14:textId="347E4F61" w:rsidR="00DB7C15" w:rsidRPr="00341A55" w:rsidRDefault="00226311" w:rsidP="00DB7C15">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150097DA" w14:textId="2A5775AE" w:rsidR="00DB7C15" w:rsidRPr="00341A55" w:rsidRDefault="003D0B6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52CE3A45" w14:textId="2DEFE314" w:rsidR="00DB7C15" w:rsidRPr="00341A55" w:rsidRDefault="005344C1"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146C5313" w14:textId="77777777" w:rsidTr="00DB7C15">
        <w:trPr>
          <w:trHeight w:val="844"/>
        </w:trPr>
        <w:tc>
          <w:tcPr>
            <w:tcW w:w="1980" w:type="dxa"/>
            <w:shd w:val="clear" w:color="auto" w:fill="auto"/>
          </w:tcPr>
          <w:p w14:paraId="6FDB200B" w14:textId="152CD34E" w:rsidR="00DB7C15" w:rsidRPr="00341A55" w:rsidRDefault="00836197"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4693D95" w14:textId="0DA9F1E5" w:rsidR="00DB7C15" w:rsidRPr="00341A55" w:rsidRDefault="00511B56" w:rsidP="00114B6E">
            <w:pPr>
              <w:spacing w:before="100" w:beforeAutospacing="1" w:after="159" w:line="256" w:lineRule="auto"/>
              <w:jc w:val="both"/>
              <w:rPr>
                <w:rFonts w:ascii="Times New Roman" w:eastAsia="Times New Roman" w:hAnsi="Times New Roman" w:cs="Times New Roman"/>
                <w:sz w:val="24"/>
                <w:szCs w:val="24"/>
                <w:lang w:eastAsia="pl-PL"/>
              </w:rPr>
            </w:pPr>
            <w:r w:rsidRPr="00341A55">
              <w:rPr>
                <w:rFonts w:ascii="Times New Roman" w:eastAsia="Times New Roman" w:hAnsi="Times New Roman" w:cs="Times New Roman"/>
                <w:sz w:val="24"/>
                <w:szCs w:val="24"/>
                <w:lang w:eastAsia="pl-PL"/>
              </w:rPr>
              <w:t>Kurs obejmuje wiedzę o kulturze muzycznej ziem polskich w perspektywie: regionalnych różnorodności, dawnych i współczesnych źródeł fonograficznych, historii stylizacji folkloru muzycznego, w tym pieśni, tańca, muzyki instrumentalnej, zwyczajów dorocznych i obrzędów rodzinnych. Dąży się do bezpośredniego kontaktu z regionalnymi, lokalnymi, wiejskimi tradycjami muzycznymi (</w:t>
            </w:r>
            <w:r w:rsidR="005876E4">
              <w:rPr>
                <w:rFonts w:ascii="Times New Roman" w:eastAsia="Times New Roman" w:hAnsi="Times New Roman" w:cs="Times New Roman"/>
                <w:sz w:val="24"/>
                <w:szCs w:val="24"/>
                <w:lang w:eastAsia="pl-PL"/>
              </w:rPr>
              <w:t xml:space="preserve">np. nieobowiązkowe </w:t>
            </w:r>
            <w:r w:rsidRPr="00341A55">
              <w:rPr>
                <w:rFonts w:ascii="Times New Roman" w:eastAsia="Times New Roman" w:hAnsi="Times New Roman" w:cs="Times New Roman"/>
                <w:sz w:val="24"/>
                <w:szCs w:val="24"/>
                <w:lang w:eastAsia="pl-PL"/>
              </w:rPr>
              <w:t xml:space="preserve">praktyki terenowe). Celem jest zrozumienie specyfiki etnicznych walorów muzyki polskiej na tle europejskiej historii kultur muzycznych. </w:t>
            </w:r>
          </w:p>
        </w:tc>
      </w:tr>
      <w:tr w:rsidR="00DB7C15" w:rsidRPr="00341A55" w14:paraId="032463E7" w14:textId="77777777" w:rsidTr="00DB7C15">
        <w:trPr>
          <w:trHeight w:val="844"/>
        </w:trPr>
        <w:tc>
          <w:tcPr>
            <w:tcW w:w="1980" w:type="dxa"/>
            <w:shd w:val="clear" w:color="auto" w:fill="auto"/>
          </w:tcPr>
          <w:p w14:paraId="1ABBC07E"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FD46B48" w14:textId="35E039BF" w:rsidR="00DB7C15" w:rsidRPr="00341A55" w:rsidRDefault="006B7018" w:rsidP="00D52782">
            <w:pPr>
              <w:spacing w:after="0" w:line="240" w:lineRule="auto"/>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K_W</w:t>
            </w:r>
            <w:r w:rsidRPr="00341A55">
              <w:rPr>
                <w:rFonts w:ascii="Times New Roman" w:hAnsi="Times New Roman" w:cs="Times New Roman"/>
              </w:rPr>
              <w:t xml:space="preserve">02, </w:t>
            </w:r>
            <w:r w:rsidR="00D52782" w:rsidRPr="00341A55">
              <w:rPr>
                <w:rFonts w:ascii="Times New Roman" w:hAnsi="Times New Roman" w:cs="Times New Roman"/>
              </w:rPr>
              <w:t>K_W</w:t>
            </w:r>
            <w:r w:rsidRPr="00341A55">
              <w:rPr>
                <w:rFonts w:ascii="Times New Roman" w:hAnsi="Times New Roman" w:cs="Times New Roman"/>
              </w:rPr>
              <w:t xml:space="preserve">04, </w:t>
            </w:r>
            <w:r w:rsidR="00D52782" w:rsidRPr="00341A55">
              <w:rPr>
                <w:rFonts w:ascii="Times New Roman" w:hAnsi="Times New Roman" w:cs="Times New Roman"/>
              </w:rPr>
              <w:t>K_W</w:t>
            </w:r>
            <w:r w:rsidRPr="00341A55">
              <w:rPr>
                <w:rFonts w:ascii="Times New Roman" w:hAnsi="Times New Roman" w:cs="Times New Roman"/>
              </w:rPr>
              <w:t xml:space="preserve">05, </w:t>
            </w:r>
            <w:r w:rsidR="00D52782" w:rsidRPr="00341A55">
              <w:rPr>
                <w:rFonts w:ascii="Times New Roman" w:hAnsi="Times New Roman" w:cs="Times New Roman"/>
              </w:rPr>
              <w:t>K_W</w:t>
            </w:r>
            <w:r w:rsidRPr="00341A55">
              <w:rPr>
                <w:rFonts w:ascii="Times New Roman" w:hAnsi="Times New Roman" w:cs="Times New Roman"/>
              </w:rPr>
              <w:t xml:space="preserve">06, </w:t>
            </w:r>
            <w:r w:rsidR="00D52782" w:rsidRPr="00341A55">
              <w:rPr>
                <w:rFonts w:ascii="Times New Roman" w:hAnsi="Times New Roman" w:cs="Times New Roman"/>
              </w:rPr>
              <w:t>K_W</w:t>
            </w:r>
            <w:r w:rsidRPr="00341A55">
              <w:rPr>
                <w:rFonts w:ascii="Times New Roman" w:hAnsi="Times New Roman" w:cs="Times New Roman"/>
              </w:rPr>
              <w:t xml:space="preserve">08; K_U01, </w:t>
            </w:r>
            <w:r w:rsidR="00D52782" w:rsidRPr="00341A55">
              <w:rPr>
                <w:rFonts w:ascii="Times New Roman" w:hAnsi="Times New Roman" w:cs="Times New Roman"/>
              </w:rPr>
              <w:t>K_U</w:t>
            </w:r>
            <w:r w:rsidRPr="00341A55">
              <w:rPr>
                <w:rFonts w:ascii="Times New Roman" w:hAnsi="Times New Roman" w:cs="Times New Roman"/>
              </w:rPr>
              <w:t xml:space="preserve">02, </w:t>
            </w:r>
            <w:r w:rsidR="00D52782" w:rsidRPr="00341A55">
              <w:rPr>
                <w:rFonts w:ascii="Times New Roman" w:hAnsi="Times New Roman" w:cs="Times New Roman"/>
              </w:rPr>
              <w:t>K_U</w:t>
            </w:r>
            <w:r w:rsidRPr="00341A55">
              <w:rPr>
                <w:rFonts w:ascii="Times New Roman" w:hAnsi="Times New Roman" w:cs="Times New Roman"/>
              </w:rPr>
              <w:t xml:space="preserve">04, </w:t>
            </w:r>
            <w:r w:rsidR="00D52782" w:rsidRPr="00341A55">
              <w:rPr>
                <w:rFonts w:ascii="Times New Roman" w:hAnsi="Times New Roman" w:cs="Times New Roman"/>
              </w:rPr>
              <w:t>K_U</w:t>
            </w:r>
            <w:r w:rsidRPr="00341A55">
              <w:rPr>
                <w:rFonts w:ascii="Times New Roman" w:hAnsi="Times New Roman" w:cs="Times New Roman"/>
              </w:rPr>
              <w:t xml:space="preserve">05, </w:t>
            </w:r>
            <w:r w:rsidR="00D52782" w:rsidRPr="00341A55">
              <w:rPr>
                <w:rFonts w:ascii="Times New Roman" w:hAnsi="Times New Roman" w:cs="Times New Roman"/>
              </w:rPr>
              <w:t>K_U</w:t>
            </w:r>
            <w:r w:rsidRPr="00341A55">
              <w:rPr>
                <w:rFonts w:ascii="Times New Roman" w:hAnsi="Times New Roman" w:cs="Times New Roman"/>
              </w:rPr>
              <w:t xml:space="preserve">07, </w:t>
            </w:r>
            <w:r w:rsidR="00D52782"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3D0B6D" w:rsidRPr="00341A55" w14:paraId="34091B43" w14:textId="77777777" w:rsidTr="009E1E76">
        <w:trPr>
          <w:trHeight w:val="1044"/>
        </w:trPr>
        <w:tc>
          <w:tcPr>
            <w:tcW w:w="1980" w:type="dxa"/>
            <w:shd w:val="clear" w:color="auto" w:fill="auto"/>
            <w:vAlign w:val="center"/>
          </w:tcPr>
          <w:p w14:paraId="6B66F060" w14:textId="00CFEEA2" w:rsidR="003D0B6D" w:rsidRPr="00341A55" w:rsidRDefault="003D0B6D" w:rsidP="009E1E76">
            <w:pPr>
              <w:spacing w:after="0" w:line="240" w:lineRule="auto"/>
              <w:rPr>
                <w:rFonts w:ascii="Times New Roman" w:hAnsi="Times New Roman" w:cs="Times New Roman"/>
              </w:rPr>
            </w:pPr>
            <w:r w:rsidRPr="00341A55">
              <w:rPr>
                <w:rFonts w:ascii="Times New Roman" w:hAnsi="Times New Roman" w:cs="Times New Roman"/>
              </w:rPr>
              <w:t>Historia muzyki renesansu</w:t>
            </w:r>
          </w:p>
        </w:tc>
        <w:tc>
          <w:tcPr>
            <w:tcW w:w="850" w:type="dxa"/>
            <w:shd w:val="clear" w:color="auto" w:fill="auto"/>
          </w:tcPr>
          <w:p w14:paraId="67207FBE" w14:textId="28FF2F38" w:rsidR="003D0B6D" w:rsidRPr="00341A55" w:rsidRDefault="003D0B6D"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64D19960" w14:textId="77777777" w:rsidR="003D0B6D" w:rsidRPr="00341A55" w:rsidRDefault="003D0B6D" w:rsidP="009E1E76">
            <w:pPr>
              <w:spacing w:after="0" w:line="240" w:lineRule="auto"/>
              <w:rPr>
                <w:rFonts w:ascii="Times New Roman" w:hAnsi="Times New Roman" w:cs="Times New Roman"/>
              </w:rPr>
            </w:pPr>
          </w:p>
        </w:tc>
        <w:tc>
          <w:tcPr>
            <w:tcW w:w="850" w:type="dxa"/>
            <w:shd w:val="clear" w:color="auto" w:fill="auto"/>
          </w:tcPr>
          <w:p w14:paraId="57F5F3A8" w14:textId="77777777" w:rsidR="003D0B6D" w:rsidRPr="00341A55" w:rsidRDefault="003D0B6D" w:rsidP="009E1E76">
            <w:pPr>
              <w:spacing w:after="0" w:line="240" w:lineRule="auto"/>
              <w:rPr>
                <w:rFonts w:ascii="Times New Roman" w:hAnsi="Times New Roman" w:cs="Times New Roman"/>
              </w:rPr>
            </w:pPr>
          </w:p>
        </w:tc>
        <w:tc>
          <w:tcPr>
            <w:tcW w:w="851" w:type="dxa"/>
            <w:shd w:val="clear" w:color="auto" w:fill="auto"/>
          </w:tcPr>
          <w:p w14:paraId="11915092" w14:textId="27128750" w:rsidR="003D0B6D" w:rsidRPr="00341A55" w:rsidRDefault="003D0B6D"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0ECCB108" w14:textId="77777777" w:rsidR="003D0B6D" w:rsidRPr="00341A55" w:rsidRDefault="003D0B6D" w:rsidP="009E1E76">
            <w:pPr>
              <w:spacing w:after="0" w:line="240" w:lineRule="auto"/>
              <w:rPr>
                <w:rFonts w:ascii="Times New Roman" w:hAnsi="Times New Roman" w:cs="Times New Roman"/>
              </w:rPr>
            </w:pPr>
          </w:p>
        </w:tc>
        <w:tc>
          <w:tcPr>
            <w:tcW w:w="708" w:type="dxa"/>
            <w:shd w:val="clear" w:color="auto" w:fill="auto"/>
          </w:tcPr>
          <w:p w14:paraId="5DB03807"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4C624041" w14:textId="77777777" w:rsidR="003D0B6D" w:rsidRPr="00341A55" w:rsidRDefault="003D0B6D" w:rsidP="009E1E76">
            <w:pPr>
              <w:spacing w:after="0" w:line="240" w:lineRule="auto"/>
              <w:rPr>
                <w:rFonts w:ascii="Times New Roman" w:hAnsi="Times New Roman" w:cs="Times New Roman"/>
              </w:rPr>
            </w:pPr>
          </w:p>
        </w:tc>
        <w:tc>
          <w:tcPr>
            <w:tcW w:w="990" w:type="dxa"/>
          </w:tcPr>
          <w:p w14:paraId="7047E40A" w14:textId="77777777" w:rsidR="003D0B6D" w:rsidRPr="00341A55" w:rsidRDefault="003D0B6D" w:rsidP="009E1E76">
            <w:pPr>
              <w:spacing w:after="0" w:line="240" w:lineRule="auto"/>
              <w:rPr>
                <w:rFonts w:ascii="Times New Roman" w:hAnsi="Times New Roman" w:cs="Times New Roman"/>
              </w:rPr>
            </w:pPr>
          </w:p>
        </w:tc>
        <w:tc>
          <w:tcPr>
            <w:tcW w:w="992" w:type="dxa"/>
            <w:shd w:val="clear" w:color="auto" w:fill="auto"/>
          </w:tcPr>
          <w:p w14:paraId="11043917" w14:textId="092249CA"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6A0ED8BB" w14:textId="125FA0E9"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569D72AC" w14:textId="3B8553DA" w:rsidR="003D0B6D"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 xml:space="preserve">Egzamin, zaliczenie na ocenę </w:t>
            </w:r>
          </w:p>
        </w:tc>
        <w:tc>
          <w:tcPr>
            <w:tcW w:w="992" w:type="dxa"/>
            <w:shd w:val="clear" w:color="auto" w:fill="auto"/>
          </w:tcPr>
          <w:p w14:paraId="71450A2C" w14:textId="545A4B6E"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0A42416" w14:textId="66E73CB2" w:rsidR="003D0B6D" w:rsidRPr="00341A55" w:rsidRDefault="005344C1"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3D0B6D" w:rsidRPr="00341A55" w14:paraId="76322E37" w14:textId="77777777" w:rsidTr="009E1E76">
        <w:trPr>
          <w:trHeight w:val="1044"/>
        </w:trPr>
        <w:tc>
          <w:tcPr>
            <w:tcW w:w="1980" w:type="dxa"/>
            <w:shd w:val="clear" w:color="auto" w:fill="auto"/>
            <w:vAlign w:val="center"/>
          </w:tcPr>
          <w:p w14:paraId="5C67A6D1" w14:textId="199D5FDA" w:rsidR="003D0B6D" w:rsidRPr="00341A55" w:rsidRDefault="00836197"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0F777E3A" w14:textId="0443BDA8" w:rsidR="003D0B6D" w:rsidRPr="00341A55" w:rsidRDefault="00357F45" w:rsidP="00114B6E">
            <w:pPr>
              <w:spacing w:after="0" w:line="240" w:lineRule="auto"/>
              <w:jc w:val="both"/>
              <w:rPr>
                <w:rFonts w:ascii="Times New Roman" w:hAnsi="Times New Roman" w:cs="Times New Roman"/>
              </w:rPr>
            </w:pPr>
            <w:r w:rsidRPr="00341A55">
              <w:rPr>
                <w:rFonts w:ascii="Times New Roman" w:eastAsia="Times New Roman" w:hAnsi="Times New Roman" w:cs="Times New Roman"/>
                <w:lang w:eastAsia="pl-PL"/>
              </w:rPr>
              <w:t xml:space="preserve">W ramach zajęć przedstawione są główne etapy i nurty rozwojowe muzyki renesansowej. Na wykładzie omawiana jest twórczość kompozytorów burgundzkich czasów </w:t>
            </w:r>
            <w:proofErr w:type="spellStart"/>
            <w:r w:rsidRPr="00341A55">
              <w:rPr>
                <w:rFonts w:ascii="Times New Roman" w:eastAsia="Times New Roman" w:hAnsi="Times New Roman" w:cs="Times New Roman"/>
                <w:lang w:eastAsia="pl-PL"/>
              </w:rPr>
              <w:t>Dufaya</w:t>
            </w:r>
            <w:proofErr w:type="spellEnd"/>
            <w:r w:rsidRPr="00341A55">
              <w:rPr>
                <w:rFonts w:ascii="Times New Roman" w:eastAsia="Times New Roman" w:hAnsi="Times New Roman" w:cs="Times New Roman"/>
                <w:lang w:eastAsia="pl-PL"/>
              </w:rPr>
              <w:t xml:space="preserve">, następnie  muzyków franko-flamandzkich kolejnych generacji – </w:t>
            </w:r>
            <w:proofErr w:type="spellStart"/>
            <w:r w:rsidRPr="00341A55">
              <w:rPr>
                <w:rFonts w:ascii="Times New Roman" w:eastAsia="Times New Roman" w:hAnsi="Times New Roman" w:cs="Times New Roman"/>
                <w:lang w:eastAsia="pl-PL"/>
              </w:rPr>
              <w:t>Ockeghema</w:t>
            </w:r>
            <w:proofErr w:type="spellEnd"/>
            <w:r w:rsidRPr="00341A55">
              <w:rPr>
                <w:rFonts w:ascii="Times New Roman" w:eastAsia="Times New Roman" w:hAnsi="Times New Roman" w:cs="Times New Roman"/>
                <w:lang w:eastAsia="pl-PL"/>
              </w:rPr>
              <w:t xml:space="preserve">, </w:t>
            </w:r>
            <w:proofErr w:type="spellStart"/>
            <w:r w:rsidRPr="00341A55">
              <w:rPr>
                <w:rFonts w:ascii="Times New Roman" w:eastAsia="Times New Roman" w:hAnsi="Times New Roman" w:cs="Times New Roman"/>
                <w:lang w:eastAsia="pl-PL"/>
              </w:rPr>
              <w:t>Josquina</w:t>
            </w:r>
            <w:proofErr w:type="spellEnd"/>
            <w:r w:rsidRPr="00341A55">
              <w:rPr>
                <w:rFonts w:ascii="Times New Roman" w:eastAsia="Times New Roman" w:hAnsi="Times New Roman" w:cs="Times New Roman"/>
                <w:lang w:eastAsia="pl-PL"/>
              </w:rPr>
              <w:t xml:space="preserve"> i </w:t>
            </w:r>
            <w:proofErr w:type="spellStart"/>
            <w:r w:rsidRPr="00341A55">
              <w:rPr>
                <w:rFonts w:ascii="Times New Roman" w:eastAsia="Times New Roman" w:hAnsi="Times New Roman" w:cs="Times New Roman"/>
                <w:lang w:eastAsia="pl-PL"/>
              </w:rPr>
              <w:t>Gomberta</w:t>
            </w:r>
            <w:proofErr w:type="spellEnd"/>
            <w:r w:rsidRPr="00341A55">
              <w:rPr>
                <w:rFonts w:ascii="Times New Roman" w:eastAsia="Times New Roman" w:hAnsi="Times New Roman" w:cs="Times New Roman"/>
                <w:lang w:eastAsia="pl-PL"/>
              </w:rPr>
              <w:t xml:space="preserve"> oraz działalność twórców klasycznej polifonii wokalnej takich m.in. jak Palestrina i Lasso. Obok nurtu uniwersalnego, wyznaczanego twórczością mszalną i motetową, przedmiotem zajęć jest także muzyka o zasięgu regionalnym, m.in. z tekstami w językach narodowych: angielska, włoska, francuska, hiszpańska i niemiecka. </w:t>
            </w:r>
            <w:r w:rsidRPr="00341A55">
              <w:rPr>
                <w:rStyle w:val="gmail-wrtext"/>
                <w:rFonts w:ascii="Times New Roman" w:hAnsi="Times New Roman" w:cs="Times New Roman"/>
              </w:rPr>
              <w:t>Ćwiczenia</w:t>
            </w:r>
            <w:r w:rsidR="00511B56" w:rsidRPr="00341A55">
              <w:rPr>
                <w:rStyle w:val="gmail-wrtext"/>
                <w:rFonts w:ascii="Times New Roman" w:hAnsi="Times New Roman" w:cs="Times New Roman"/>
              </w:rPr>
              <w:t xml:space="preserve"> poświęcone są kluczowym zjawiskom muzycznym XV i XVI wieku, głównie w aspekcie techniczno-kompozytorskim. </w:t>
            </w:r>
            <w:r w:rsidRPr="00341A55">
              <w:rPr>
                <w:rStyle w:val="gmail-wrtext"/>
                <w:rFonts w:ascii="Times New Roman" w:hAnsi="Times New Roman" w:cs="Times New Roman"/>
              </w:rPr>
              <w:t>Polegają one</w:t>
            </w:r>
            <w:r w:rsidR="00511B56" w:rsidRPr="00341A55">
              <w:rPr>
                <w:rStyle w:val="gmail-wrtext"/>
                <w:rFonts w:ascii="Times New Roman" w:hAnsi="Times New Roman" w:cs="Times New Roman"/>
              </w:rPr>
              <w:t xml:space="preserve"> na analizie muzycznej (nutowej i słuchowej) przykładowych dzieł renesansu. Analizowane utwory zostaną przedstawione w kontekście kulturowym epoki i biografii kompozytorów. Celem zajęć jest zapoznanie studentów z technikami kompozytorskimi XV i XVI wieku oraz literaturą muzyczną tego okresu.</w:t>
            </w:r>
          </w:p>
        </w:tc>
      </w:tr>
      <w:tr w:rsidR="003D0B6D" w:rsidRPr="00341A55" w14:paraId="1967AA38" w14:textId="77777777" w:rsidTr="009E1E76">
        <w:trPr>
          <w:trHeight w:val="1044"/>
        </w:trPr>
        <w:tc>
          <w:tcPr>
            <w:tcW w:w="1980" w:type="dxa"/>
            <w:shd w:val="clear" w:color="auto" w:fill="auto"/>
            <w:vAlign w:val="center"/>
          </w:tcPr>
          <w:p w14:paraId="7E23E831"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428F9583" w14:textId="6D8FE6DC" w:rsidR="003D0B6D" w:rsidRPr="00341A55" w:rsidRDefault="00B40038" w:rsidP="005876E4">
            <w:pPr>
              <w:spacing w:after="0" w:line="240" w:lineRule="auto"/>
              <w:rPr>
                <w:rFonts w:ascii="Times New Roman" w:hAnsi="Times New Roman" w:cs="Times New Roman"/>
              </w:rPr>
            </w:pPr>
            <w:r w:rsidRPr="00341A55">
              <w:rPr>
                <w:rFonts w:ascii="Times New Roman" w:hAnsi="Times New Roman" w:cs="Times New Roman"/>
              </w:rPr>
              <w:t xml:space="preserve">K_W02, </w:t>
            </w:r>
            <w:r w:rsidR="00D52782" w:rsidRPr="00341A55">
              <w:rPr>
                <w:rFonts w:ascii="Times New Roman" w:hAnsi="Times New Roman" w:cs="Times New Roman"/>
              </w:rPr>
              <w:t>K_W</w:t>
            </w:r>
            <w:r w:rsidRPr="00341A55">
              <w:rPr>
                <w:rFonts w:ascii="Times New Roman" w:hAnsi="Times New Roman" w:cs="Times New Roman"/>
              </w:rPr>
              <w:t xml:space="preserve">04, </w:t>
            </w:r>
            <w:r w:rsidR="00D52782" w:rsidRPr="00341A55">
              <w:rPr>
                <w:rFonts w:ascii="Times New Roman" w:hAnsi="Times New Roman" w:cs="Times New Roman"/>
              </w:rPr>
              <w:t>K_W</w:t>
            </w:r>
            <w:r w:rsidRPr="00341A55">
              <w:rPr>
                <w:rFonts w:ascii="Times New Roman" w:hAnsi="Times New Roman" w:cs="Times New Roman"/>
              </w:rPr>
              <w:t xml:space="preserve">05, </w:t>
            </w:r>
            <w:r w:rsidR="00D52782" w:rsidRPr="00341A55">
              <w:rPr>
                <w:rFonts w:ascii="Times New Roman" w:hAnsi="Times New Roman" w:cs="Times New Roman"/>
              </w:rPr>
              <w:t>K_W</w:t>
            </w:r>
            <w:r w:rsidRPr="00341A55">
              <w:rPr>
                <w:rFonts w:ascii="Times New Roman" w:hAnsi="Times New Roman" w:cs="Times New Roman"/>
              </w:rPr>
              <w:t xml:space="preserve">06, </w:t>
            </w:r>
            <w:r w:rsidR="00D52782" w:rsidRPr="00341A55">
              <w:rPr>
                <w:rFonts w:ascii="Times New Roman" w:hAnsi="Times New Roman" w:cs="Times New Roman"/>
              </w:rPr>
              <w:t>K_W</w:t>
            </w:r>
            <w:r w:rsidRPr="00341A55">
              <w:rPr>
                <w:rFonts w:ascii="Times New Roman" w:hAnsi="Times New Roman" w:cs="Times New Roman"/>
              </w:rPr>
              <w:t xml:space="preserve">08; K_U01, </w:t>
            </w:r>
            <w:r w:rsidR="00D52782" w:rsidRPr="00341A55">
              <w:rPr>
                <w:rFonts w:ascii="Times New Roman" w:hAnsi="Times New Roman" w:cs="Times New Roman"/>
              </w:rPr>
              <w:t>K_U</w:t>
            </w:r>
            <w:r w:rsidRPr="00341A55">
              <w:rPr>
                <w:rFonts w:ascii="Times New Roman" w:hAnsi="Times New Roman" w:cs="Times New Roman"/>
              </w:rPr>
              <w:t xml:space="preserve">02,  </w:t>
            </w:r>
            <w:r w:rsidR="00D52782" w:rsidRPr="00341A55">
              <w:rPr>
                <w:rFonts w:ascii="Times New Roman" w:hAnsi="Times New Roman" w:cs="Times New Roman"/>
              </w:rPr>
              <w:t>K_U</w:t>
            </w:r>
            <w:r w:rsidRPr="00341A55">
              <w:rPr>
                <w:rFonts w:ascii="Times New Roman" w:hAnsi="Times New Roman" w:cs="Times New Roman"/>
              </w:rPr>
              <w:t xml:space="preserve">04, </w:t>
            </w:r>
            <w:r w:rsidR="00D52782" w:rsidRPr="00341A55">
              <w:rPr>
                <w:rFonts w:ascii="Times New Roman" w:hAnsi="Times New Roman" w:cs="Times New Roman"/>
              </w:rPr>
              <w:t>K_U</w:t>
            </w:r>
            <w:r w:rsidRPr="00341A55">
              <w:rPr>
                <w:rFonts w:ascii="Times New Roman" w:hAnsi="Times New Roman" w:cs="Times New Roman"/>
              </w:rPr>
              <w:t xml:space="preserve">05, </w:t>
            </w:r>
            <w:r w:rsidR="00D52782" w:rsidRPr="00341A55">
              <w:rPr>
                <w:rFonts w:ascii="Times New Roman" w:hAnsi="Times New Roman" w:cs="Times New Roman"/>
              </w:rPr>
              <w:t>K_U</w:t>
            </w:r>
            <w:r w:rsidRPr="00341A55">
              <w:rPr>
                <w:rFonts w:ascii="Times New Roman" w:hAnsi="Times New Roman" w:cs="Times New Roman"/>
              </w:rPr>
              <w:t xml:space="preserve">07, </w:t>
            </w:r>
            <w:r w:rsidR="00D52782"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00D52782" w:rsidRPr="00341A55">
              <w:rPr>
                <w:rFonts w:ascii="Times New Roman" w:hAnsi="Times New Roman" w:cs="Times New Roman"/>
              </w:rPr>
              <w:t>;</w:t>
            </w:r>
          </w:p>
        </w:tc>
      </w:tr>
      <w:tr w:rsidR="003D0B6D" w:rsidRPr="00341A55" w14:paraId="497C6FAC" w14:textId="77777777" w:rsidTr="009E1E76">
        <w:trPr>
          <w:trHeight w:val="844"/>
        </w:trPr>
        <w:tc>
          <w:tcPr>
            <w:tcW w:w="1980" w:type="dxa"/>
            <w:shd w:val="clear" w:color="auto" w:fill="auto"/>
          </w:tcPr>
          <w:p w14:paraId="38F9E1D6" w14:textId="77777777" w:rsidR="003D0B6D" w:rsidRPr="00341A55" w:rsidRDefault="003D0B6D" w:rsidP="009E1E76">
            <w:pPr>
              <w:spacing w:after="0" w:line="240" w:lineRule="auto"/>
              <w:rPr>
                <w:rFonts w:ascii="Times New Roman" w:hAnsi="Times New Roman" w:cs="Times New Roman"/>
              </w:rPr>
            </w:pPr>
          </w:p>
          <w:p w14:paraId="6559B11F" w14:textId="3A2B7C8F"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Akustyka muzyczna i słuchowa ocena dźwięku</w:t>
            </w:r>
          </w:p>
        </w:tc>
        <w:tc>
          <w:tcPr>
            <w:tcW w:w="850" w:type="dxa"/>
            <w:shd w:val="clear" w:color="auto" w:fill="auto"/>
          </w:tcPr>
          <w:p w14:paraId="3CECDF0F" w14:textId="4F916AC6"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66361265" w14:textId="77777777" w:rsidR="003D0B6D" w:rsidRPr="00341A55" w:rsidRDefault="003D0B6D" w:rsidP="009E1E76">
            <w:pPr>
              <w:spacing w:after="0" w:line="240" w:lineRule="auto"/>
              <w:rPr>
                <w:rFonts w:ascii="Times New Roman" w:hAnsi="Times New Roman" w:cs="Times New Roman"/>
              </w:rPr>
            </w:pPr>
          </w:p>
        </w:tc>
        <w:tc>
          <w:tcPr>
            <w:tcW w:w="850" w:type="dxa"/>
            <w:shd w:val="clear" w:color="auto" w:fill="auto"/>
          </w:tcPr>
          <w:p w14:paraId="436CA5A0" w14:textId="77777777" w:rsidR="003D0B6D" w:rsidRPr="00341A55" w:rsidRDefault="003D0B6D" w:rsidP="009E1E76">
            <w:pPr>
              <w:spacing w:after="0" w:line="240" w:lineRule="auto"/>
              <w:rPr>
                <w:rFonts w:ascii="Times New Roman" w:hAnsi="Times New Roman" w:cs="Times New Roman"/>
              </w:rPr>
            </w:pPr>
          </w:p>
        </w:tc>
        <w:tc>
          <w:tcPr>
            <w:tcW w:w="851" w:type="dxa"/>
            <w:shd w:val="clear" w:color="auto" w:fill="auto"/>
          </w:tcPr>
          <w:p w14:paraId="3A1ACB69"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30FA3E48" w14:textId="77777777" w:rsidR="003D0B6D" w:rsidRPr="00341A55" w:rsidRDefault="003D0B6D" w:rsidP="009E1E76">
            <w:pPr>
              <w:spacing w:after="0" w:line="240" w:lineRule="auto"/>
              <w:rPr>
                <w:rFonts w:ascii="Times New Roman" w:hAnsi="Times New Roman" w:cs="Times New Roman"/>
              </w:rPr>
            </w:pPr>
          </w:p>
        </w:tc>
        <w:tc>
          <w:tcPr>
            <w:tcW w:w="708" w:type="dxa"/>
            <w:shd w:val="clear" w:color="auto" w:fill="auto"/>
          </w:tcPr>
          <w:p w14:paraId="0B342068"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69CBFDDC" w14:textId="77777777" w:rsidR="003D0B6D" w:rsidRPr="00341A55" w:rsidRDefault="003D0B6D" w:rsidP="009E1E76">
            <w:pPr>
              <w:spacing w:after="0" w:line="240" w:lineRule="auto"/>
              <w:rPr>
                <w:rFonts w:ascii="Times New Roman" w:hAnsi="Times New Roman" w:cs="Times New Roman"/>
              </w:rPr>
            </w:pPr>
          </w:p>
        </w:tc>
        <w:tc>
          <w:tcPr>
            <w:tcW w:w="990" w:type="dxa"/>
          </w:tcPr>
          <w:p w14:paraId="51D6D715" w14:textId="77777777" w:rsidR="003D0B6D" w:rsidRPr="00341A55" w:rsidRDefault="003D0B6D" w:rsidP="009E1E76">
            <w:pPr>
              <w:spacing w:after="0" w:line="240" w:lineRule="auto"/>
              <w:rPr>
                <w:rFonts w:ascii="Times New Roman" w:hAnsi="Times New Roman" w:cs="Times New Roman"/>
              </w:rPr>
            </w:pPr>
          </w:p>
        </w:tc>
        <w:tc>
          <w:tcPr>
            <w:tcW w:w="992" w:type="dxa"/>
            <w:shd w:val="clear" w:color="auto" w:fill="auto"/>
          </w:tcPr>
          <w:p w14:paraId="3A062BA1" w14:textId="49EACA5A"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19C481A7" w14:textId="199F08A8"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22AEA60E" w14:textId="4AD16DB3"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Z</w:t>
            </w:r>
            <w:r w:rsidR="00226311" w:rsidRPr="00341A55">
              <w:rPr>
                <w:rFonts w:ascii="Times New Roman" w:hAnsi="Times New Roman" w:cs="Times New Roman"/>
              </w:rPr>
              <w:t>aliczenie na ocenę</w:t>
            </w:r>
          </w:p>
        </w:tc>
        <w:tc>
          <w:tcPr>
            <w:tcW w:w="992" w:type="dxa"/>
            <w:shd w:val="clear" w:color="auto" w:fill="auto"/>
          </w:tcPr>
          <w:p w14:paraId="21253E61" w14:textId="06B43584"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2CD6DA2B" w14:textId="0352BF9D" w:rsidR="003D0B6D" w:rsidRPr="00341A55" w:rsidRDefault="005344C1" w:rsidP="009E1E76">
            <w:pPr>
              <w:spacing w:after="0" w:line="240" w:lineRule="auto"/>
              <w:rPr>
                <w:rFonts w:ascii="Times New Roman" w:hAnsi="Times New Roman" w:cs="Times New Roman"/>
              </w:rPr>
            </w:pPr>
            <w:r w:rsidRPr="00341A55">
              <w:rPr>
                <w:rFonts w:ascii="Times New Roman" w:hAnsi="Times New Roman" w:cs="Times New Roman"/>
              </w:rPr>
              <w:t>Nauki o sztuce, sztuki muzyczne</w:t>
            </w:r>
          </w:p>
        </w:tc>
      </w:tr>
      <w:tr w:rsidR="003D0B6D" w:rsidRPr="00341A55" w14:paraId="19083999" w14:textId="77777777" w:rsidTr="009E1E76">
        <w:trPr>
          <w:trHeight w:val="844"/>
        </w:trPr>
        <w:tc>
          <w:tcPr>
            <w:tcW w:w="1980" w:type="dxa"/>
            <w:shd w:val="clear" w:color="auto" w:fill="auto"/>
          </w:tcPr>
          <w:p w14:paraId="45D50156" w14:textId="50C6AA97" w:rsidR="003D0B6D" w:rsidRPr="00341A55" w:rsidRDefault="003D0B6D"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17A110A5" w14:textId="0F9A92DF" w:rsidR="003D0B6D" w:rsidRPr="00341A55" w:rsidRDefault="00357F45" w:rsidP="00114B6E">
            <w:pPr>
              <w:jc w:val="both"/>
              <w:rPr>
                <w:rFonts w:ascii="Times New Roman" w:hAnsi="Times New Roman" w:cs="Times New Roman"/>
              </w:rPr>
            </w:pPr>
            <w:r w:rsidRPr="00341A55">
              <w:rPr>
                <w:rFonts w:ascii="Times New Roman" w:hAnsi="Times New Roman" w:cs="Times New Roman"/>
              </w:rPr>
              <w:t>Wykład obejmuje zagadnienia akustyki instrumentów muzycznych oraz percepcji i oceny słuchowej dźwięku w muzyce. W części programu poświęconej instrumentom muzycznym przedstawione są zasady wytwarzania dźwięku oraz podstawowe właściwości akustyczne dźwięku chordofonów, aerofonów, membranofonów, idiofonów oraz elektrofonów. Na wykładach dotyczących percepcji i słuchowej i oceny dźwięku przedstawione są ogólne zasady funkcjonowania narządu słuchu, procesy poznawcze w percepcji dźwięku oraz zagadnienia percepcji wysokości, głośności, barwy dźwięku, słyszenia przestrzennego oraz odbioru muzyki w przekazie elektroakustycznym. Problematyka ta omawiana jest w odniesieniu do wybranych zagadnień muzykologii systematycznej oraz teorii muzyki.</w:t>
            </w:r>
          </w:p>
        </w:tc>
      </w:tr>
      <w:tr w:rsidR="003D0B6D" w:rsidRPr="00341A55" w14:paraId="3E4F0C80" w14:textId="77777777" w:rsidTr="009E1E76">
        <w:trPr>
          <w:trHeight w:val="844"/>
        </w:trPr>
        <w:tc>
          <w:tcPr>
            <w:tcW w:w="1980" w:type="dxa"/>
            <w:shd w:val="clear" w:color="auto" w:fill="auto"/>
          </w:tcPr>
          <w:p w14:paraId="6B966A23"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0472AC77" w14:textId="241283D9" w:rsidR="003D0B6D" w:rsidRPr="00341A55" w:rsidRDefault="006B7018" w:rsidP="009E1E76">
            <w:pPr>
              <w:spacing w:after="0" w:line="240" w:lineRule="auto"/>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K_W</w:t>
            </w:r>
            <w:r w:rsidRPr="00341A55">
              <w:rPr>
                <w:rFonts w:ascii="Times New Roman" w:hAnsi="Times New Roman" w:cs="Times New Roman"/>
              </w:rPr>
              <w:t xml:space="preserve">02, </w:t>
            </w:r>
            <w:r w:rsidR="00D52782" w:rsidRPr="00341A55">
              <w:rPr>
                <w:rFonts w:ascii="Times New Roman" w:hAnsi="Times New Roman" w:cs="Times New Roman"/>
              </w:rPr>
              <w:t>K_W</w:t>
            </w:r>
            <w:r w:rsidRPr="00341A55">
              <w:rPr>
                <w:rFonts w:ascii="Times New Roman" w:hAnsi="Times New Roman" w:cs="Times New Roman"/>
              </w:rPr>
              <w:t>04; K_U02;</w:t>
            </w:r>
          </w:p>
        </w:tc>
      </w:tr>
      <w:tr w:rsidR="003D0B6D" w:rsidRPr="00341A55" w14:paraId="325E26EC" w14:textId="77777777" w:rsidTr="009E1E76">
        <w:trPr>
          <w:trHeight w:val="1044"/>
        </w:trPr>
        <w:tc>
          <w:tcPr>
            <w:tcW w:w="1980" w:type="dxa"/>
            <w:shd w:val="clear" w:color="auto" w:fill="auto"/>
            <w:vAlign w:val="center"/>
          </w:tcPr>
          <w:p w14:paraId="0B1EAF50" w14:textId="24362885"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Podstawowe problemy psychologii muzyki</w:t>
            </w:r>
          </w:p>
        </w:tc>
        <w:tc>
          <w:tcPr>
            <w:tcW w:w="850" w:type="dxa"/>
            <w:shd w:val="clear" w:color="auto" w:fill="auto"/>
          </w:tcPr>
          <w:p w14:paraId="333853A6" w14:textId="49801778"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12EDDB01" w14:textId="77777777" w:rsidR="003D0B6D" w:rsidRPr="00341A55" w:rsidRDefault="003D0B6D" w:rsidP="009E1E76">
            <w:pPr>
              <w:spacing w:after="0" w:line="240" w:lineRule="auto"/>
              <w:rPr>
                <w:rFonts w:ascii="Times New Roman" w:hAnsi="Times New Roman" w:cs="Times New Roman"/>
              </w:rPr>
            </w:pPr>
          </w:p>
        </w:tc>
        <w:tc>
          <w:tcPr>
            <w:tcW w:w="850" w:type="dxa"/>
            <w:shd w:val="clear" w:color="auto" w:fill="auto"/>
          </w:tcPr>
          <w:p w14:paraId="49F764B8" w14:textId="77777777" w:rsidR="003D0B6D" w:rsidRPr="00341A55" w:rsidRDefault="003D0B6D" w:rsidP="009E1E76">
            <w:pPr>
              <w:spacing w:after="0" w:line="240" w:lineRule="auto"/>
              <w:rPr>
                <w:rFonts w:ascii="Times New Roman" w:hAnsi="Times New Roman" w:cs="Times New Roman"/>
              </w:rPr>
            </w:pPr>
          </w:p>
        </w:tc>
        <w:tc>
          <w:tcPr>
            <w:tcW w:w="851" w:type="dxa"/>
            <w:shd w:val="clear" w:color="auto" w:fill="auto"/>
          </w:tcPr>
          <w:p w14:paraId="32DFB8E4" w14:textId="293C9CBB"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4BC4D8B2" w14:textId="77777777" w:rsidR="003D0B6D" w:rsidRPr="00341A55" w:rsidRDefault="003D0B6D" w:rsidP="009E1E76">
            <w:pPr>
              <w:spacing w:after="0" w:line="240" w:lineRule="auto"/>
              <w:rPr>
                <w:rFonts w:ascii="Times New Roman" w:hAnsi="Times New Roman" w:cs="Times New Roman"/>
              </w:rPr>
            </w:pPr>
          </w:p>
        </w:tc>
        <w:tc>
          <w:tcPr>
            <w:tcW w:w="708" w:type="dxa"/>
            <w:shd w:val="clear" w:color="auto" w:fill="auto"/>
          </w:tcPr>
          <w:p w14:paraId="59BA04A5"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505121EE" w14:textId="77777777" w:rsidR="003D0B6D" w:rsidRPr="00341A55" w:rsidRDefault="003D0B6D" w:rsidP="009E1E76">
            <w:pPr>
              <w:spacing w:after="0" w:line="240" w:lineRule="auto"/>
              <w:rPr>
                <w:rFonts w:ascii="Times New Roman" w:hAnsi="Times New Roman" w:cs="Times New Roman"/>
              </w:rPr>
            </w:pPr>
          </w:p>
        </w:tc>
        <w:tc>
          <w:tcPr>
            <w:tcW w:w="990" w:type="dxa"/>
          </w:tcPr>
          <w:p w14:paraId="538F8831" w14:textId="77777777" w:rsidR="003D0B6D" w:rsidRPr="00341A55" w:rsidRDefault="003D0B6D" w:rsidP="009E1E76">
            <w:pPr>
              <w:spacing w:after="0" w:line="240" w:lineRule="auto"/>
              <w:rPr>
                <w:rFonts w:ascii="Times New Roman" w:hAnsi="Times New Roman" w:cs="Times New Roman"/>
              </w:rPr>
            </w:pPr>
          </w:p>
        </w:tc>
        <w:tc>
          <w:tcPr>
            <w:tcW w:w="992" w:type="dxa"/>
            <w:shd w:val="clear" w:color="auto" w:fill="auto"/>
          </w:tcPr>
          <w:p w14:paraId="4468ACBF" w14:textId="70FCCE84"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7EB7F945" w14:textId="0C7565F4"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2,5</w:t>
            </w:r>
          </w:p>
        </w:tc>
        <w:tc>
          <w:tcPr>
            <w:tcW w:w="1987" w:type="dxa"/>
            <w:shd w:val="clear" w:color="auto" w:fill="auto"/>
          </w:tcPr>
          <w:p w14:paraId="72E2BCC1" w14:textId="0BBD31AE" w:rsidR="003D0B6D"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7F703F81" w14:textId="4832232B"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04140C3" w14:textId="77FBEA4A" w:rsidR="003D0B6D" w:rsidRPr="00341A55" w:rsidRDefault="00DE55C0"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3D0B6D" w:rsidRPr="00341A55" w14:paraId="49EFD295" w14:textId="77777777" w:rsidTr="009E1E76">
        <w:trPr>
          <w:trHeight w:val="1044"/>
        </w:trPr>
        <w:tc>
          <w:tcPr>
            <w:tcW w:w="1980" w:type="dxa"/>
            <w:shd w:val="clear" w:color="auto" w:fill="auto"/>
            <w:vAlign w:val="center"/>
          </w:tcPr>
          <w:p w14:paraId="6107FA68" w14:textId="5B57C252" w:rsidR="003D0B6D" w:rsidRPr="00341A55" w:rsidRDefault="003D0B6D"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0A1E5D59" w14:textId="768CDDA3" w:rsidR="003D0B6D" w:rsidRPr="00341A55" w:rsidRDefault="00D46287" w:rsidP="00114B6E">
            <w:pPr>
              <w:pStyle w:val="NormalnyWeb"/>
              <w:spacing w:before="0" w:beforeAutospacing="0" w:after="90" w:afterAutospacing="0"/>
              <w:jc w:val="both"/>
              <w:rPr>
                <w:sz w:val="20"/>
                <w:szCs w:val="20"/>
              </w:rPr>
            </w:pPr>
            <w:r w:rsidRPr="00341A55">
              <w:rPr>
                <w:sz w:val="20"/>
                <w:szCs w:val="20"/>
              </w:rPr>
              <w:t xml:space="preserve">Przedmiot ma na celu wprowadzenie studentów w interdyscyplinarną problematykę psychologii muzyki ze szczególnym zwróceniem uwagi na perspektywę poznawczej i społecznej psychologii muzyki. Podczas zajęć omawiane są m. in. takie zagadnienia, jak: psychologiczne podstawy percepcji muzyki, mechanizmy grupowania zjawisk muzycznych, nietypowe zjawiska percepcji słuchowej (słuch absolutny i synestezja), fizjologiczne, emocjonalne i estetyczne reakcje na muzykę, rola czynników środowiskowych w edukacji muzycznej oraz wpływ muzyki na rozwój procesów poznawczych. Omawiana problematyka jest pogłębiana na zajęciach modułowych.     </w:t>
            </w:r>
          </w:p>
        </w:tc>
      </w:tr>
      <w:tr w:rsidR="003D0B6D" w:rsidRPr="00341A55" w14:paraId="0F46210A" w14:textId="77777777" w:rsidTr="009E1E76">
        <w:trPr>
          <w:trHeight w:val="1044"/>
        </w:trPr>
        <w:tc>
          <w:tcPr>
            <w:tcW w:w="1980" w:type="dxa"/>
            <w:shd w:val="clear" w:color="auto" w:fill="auto"/>
            <w:vAlign w:val="center"/>
          </w:tcPr>
          <w:p w14:paraId="106E8143"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7A61A6BA" w14:textId="1E812F17" w:rsidR="006B7018" w:rsidRPr="00341A55" w:rsidRDefault="006B7018" w:rsidP="009E1E76">
            <w:pPr>
              <w:spacing w:after="0" w:line="240" w:lineRule="auto"/>
              <w:rPr>
                <w:rFonts w:ascii="Times New Roman" w:hAnsi="Times New Roman" w:cs="Times New Roman"/>
              </w:rPr>
            </w:pPr>
            <w:r w:rsidRPr="00341A55">
              <w:rPr>
                <w:rFonts w:ascii="Times New Roman" w:hAnsi="Times New Roman" w:cs="Times New Roman"/>
              </w:rPr>
              <w:t xml:space="preserve">K_W01, </w:t>
            </w:r>
            <w:r w:rsidR="00D52782" w:rsidRPr="00341A55">
              <w:rPr>
                <w:rFonts w:ascii="Times New Roman" w:hAnsi="Times New Roman" w:cs="Times New Roman"/>
              </w:rPr>
              <w:t>K_W</w:t>
            </w:r>
            <w:r w:rsidRPr="00341A55">
              <w:rPr>
                <w:rFonts w:ascii="Times New Roman" w:hAnsi="Times New Roman" w:cs="Times New Roman"/>
              </w:rPr>
              <w:t xml:space="preserve">02, </w:t>
            </w:r>
            <w:r w:rsidR="00D52782" w:rsidRPr="00341A55">
              <w:rPr>
                <w:rFonts w:ascii="Times New Roman" w:hAnsi="Times New Roman" w:cs="Times New Roman"/>
              </w:rPr>
              <w:t>K_W04, K_W</w:t>
            </w:r>
            <w:r w:rsidRPr="00341A55">
              <w:rPr>
                <w:rFonts w:ascii="Times New Roman" w:hAnsi="Times New Roman" w:cs="Times New Roman"/>
              </w:rPr>
              <w:t>05; K_U05;</w:t>
            </w:r>
          </w:p>
        </w:tc>
      </w:tr>
      <w:tr w:rsidR="003D0B6D" w:rsidRPr="00341A55" w14:paraId="481A47D8" w14:textId="77777777" w:rsidTr="009E1E76">
        <w:trPr>
          <w:trHeight w:val="844"/>
        </w:trPr>
        <w:tc>
          <w:tcPr>
            <w:tcW w:w="1980" w:type="dxa"/>
            <w:shd w:val="clear" w:color="auto" w:fill="auto"/>
          </w:tcPr>
          <w:p w14:paraId="106E2CAA" w14:textId="77777777" w:rsidR="003D0B6D" w:rsidRPr="00341A55" w:rsidRDefault="003D0B6D" w:rsidP="009E1E76">
            <w:pPr>
              <w:spacing w:after="0" w:line="240" w:lineRule="auto"/>
              <w:rPr>
                <w:rFonts w:ascii="Times New Roman" w:hAnsi="Times New Roman" w:cs="Times New Roman"/>
              </w:rPr>
            </w:pPr>
          </w:p>
          <w:p w14:paraId="6DB439CA" w14:textId="5D941AD4"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Analiza słuchowa literatury muzycznej</w:t>
            </w:r>
          </w:p>
        </w:tc>
        <w:tc>
          <w:tcPr>
            <w:tcW w:w="850" w:type="dxa"/>
            <w:shd w:val="clear" w:color="auto" w:fill="auto"/>
          </w:tcPr>
          <w:p w14:paraId="3619F7E3" w14:textId="3B4983FF"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1D47A2E6" w14:textId="77777777" w:rsidR="003D0B6D" w:rsidRPr="00341A55" w:rsidRDefault="003D0B6D" w:rsidP="009E1E76">
            <w:pPr>
              <w:spacing w:after="0" w:line="240" w:lineRule="auto"/>
              <w:rPr>
                <w:rFonts w:ascii="Times New Roman" w:hAnsi="Times New Roman" w:cs="Times New Roman"/>
              </w:rPr>
            </w:pPr>
          </w:p>
        </w:tc>
        <w:tc>
          <w:tcPr>
            <w:tcW w:w="850" w:type="dxa"/>
            <w:shd w:val="clear" w:color="auto" w:fill="auto"/>
          </w:tcPr>
          <w:p w14:paraId="60410674" w14:textId="77777777" w:rsidR="003D0B6D" w:rsidRPr="00341A55" w:rsidRDefault="003D0B6D" w:rsidP="009E1E76">
            <w:pPr>
              <w:spacing w:after="0" w:line="240" w:lineRule="auto"/>
              <w:rPr>
                <w:rFonts w:ascii="Times New Roman" w:hAnsi="Times New Roman" w:cs="Times New Roman"/>
              </w:rPr>
            </w:pPr>
          </w:p>
        </w:tc>
        <w:tc>
          <w:tcPr>
            <w:tcW w:w="851" w:type="dxa"/>
            <w:shd w:val="clear" w:color="auto" w:fill="auto"/>
          </w:tcPr>
          <w:p w14:paraId="39A1731F" w14:textId="4E9EFC89"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01CA4415" w14:textId="77777777" w:rsidR="003D0B6D" w:rsidRPr="00341A55" w:rsidRDefault="003D0B6D" w:rsidP="009E1E76">
            <w:pPr>
              <w:spacing w:after="0" w:line="240" w:lineRule="auto"/>
              <w:rPr>
                <w:rFonts w:ascii="Times New Roman" w:hAnsi="Times New Roman" w:cs="Times New Roman"/>
              </w:rPr>
            </w:pPr>
          </w:p>
        </w:tc>
        <w:tc>
          <w:tcPr>
            <w:tcW w:w="708" w:type="dxa"/>
            <w:shd w:val="clear" w:color="auto" w:fill="auto"/>
          </w:tcPr>
          <w:p w14:paraId="47A2889C"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415F9E3E" w14:textId="77777777" w:rsidR="003D0B6D" w:rsidRPr="00341A55" w:rsidRDefault="003D0B6D" w:rsidP="009E1E76">
            <w:pPr>
              <w:spacing w:after="0" w:line="240" w:lineRule="auto"/>
              <w:rPr>
                <w:rFonts w:ascii="Times New Roman" w:hAnsi="Times New Roman" w:cs="Times New Roman"/>
              </w:rPr>
            </w:pPr>
          </w:p>
        </w:tc>
        <w:tc>
          <w:tcPr>
            <w:tcW w:w="990" w:type="dxa"/>
          </w:tcPr>
          <w:p w14:paraId="0C468BA4" w14:textId="77777777" w:rsidR="003D0B6D" w:rsidRPr="00341A55" w:rsidRDefault="003D0B6D" w:rsidP="009E1E76">
            <w:pPr>
              <w:spacing w:after="0" w:line="240" w:lineRule="auto"/>
              <w:rPr>
                <w:rFonts w:ascii="Times New Roman" w:hAnsi="Times New Roman" w:cs="Times New Roman"/>
              </w:rPr>
            </w:pPr>
          </w:p>
        </w:tc>
        <w:tc>
          <w:tcPr>
            <w:tcW w:w="992" w:type="dxa"/>
            <w:shd w:val="clear" w:color="auto" w:fill="auto"/>
          </w:tcPr>
          <w:p w14:paraId="0967C143" w14:textId="31242583"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6C6DE108" w14:textId="3428D4F7"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4E5EEADD" w14:textId="109C5367" w:rsidR="003D0B6D"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ZS</w:t>
            </w:r>
          </w:p>
        </w:tc>
        <w:tc>
          <w:tcPr>
            <w:tcW w:w="992" w:type="dxa"/>
            <w:shd w:val="clear" w:color="auto" w:fill="auto"/>
          </w:tcPr>
          <w:p w14:paraId="2A64FCF9" w14:textId="4A45A5F6" w:rsidR="003D0B6D" w:rsidRPr="00341A55" w:rsidRDefault="005344C1"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7F49AA61" w14:textId="16581A70" w:rsidR="003D0B6D" w:rsidRPr="00341A55" w:rsidRDefault="00DE55C0"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3D0B6D" w:rsidRPr="00341A55" w14:paraId="13BB5CF8" w14:textId="77777777" w:rsidTr="009E1E76">
        <w:trPr>
          <w:trHeight w:val="844"/>
        </w:trPr>
        <w:tc>
          <w:tcPr>
            <w:tcW w:w="1980" w:type="dxa"/>
            <w:shd w:val="clear" w:color="auto" w:fill="auto"/>
          </w:tcPr>
          <w:p w14:paraId="33430602" w14:textId="23B113F7" w:rsidR="003D0B6D" w:rsidRPr="00341A55" w:rsidRDefault="003D0B6D"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 xml:space="preserve">Treści programowe </w:t>
            </w:r>
          </w:p>
        </w:tc>
        <w:tc>
          <w:tcPr>
            <w:tcW w:w="13466" w:type="dxa"/>
            <w:gridSpan w:val="13"/>
          </w:tcPr>
          <w:p w14:paraId="2D4A3AB7" w14:textId="31EC549C" w:rsidR="003D0B6D" w:rsidRPr="00341A55" w:rsidRDefault="00177974" w:rsidP="00114B6E">
            <w:pPr>
              <w:jc w:val="both"/>
              <w:rPr>
                <w:rFonts w:ascii="Times New Roman" w:hAnsi="Times New Roman" w:cs="Times New Roman"/>
              </w:rPr>
            </w:pPr>
            <w:r w:rsidRPr="00341A55">
              <w:rPr>
                <w:rFonts w:ascii="Times New Roman" w:hAnsi="Times New Roman" w:cs="Times New Roman"/>
              </w:rPr>
              <w:t xml:space="preserve">Zajęcia poświęcone analizie słuchowej literatury muzycznej odbywają się w specyficznej formule. Każde spotkanie prowadzone jest przez innego wykładowcę, który zapoznaje uczestników zajęć z wybranym przez siebie zagadnieniem brzmieniowym. Głównym celem zajęć jest uwrażliwienie studentów muzykologii na charakterystyczne brzmienia różnych zjawisk techniczno-muzycznych. Ponadto uczestnictwo w tych zajęciach ma ułatwić odnalezienie się w niełatwej procedurze analizy muzycznej studentom, którzy nie mają za sobą etapu sformalizowanej edukacji muzycznej, natomiast absolwentów szkół muzycznych powinno ono zachęcić do wstępnego zapoznawania się z dziełem muzycznym na drodze słuchowej bez kontaktu z jego zapisem. </w:t>
            </w:r>
          </w:p>
        </w:tc>
      </w:tr>
      <w:tr w:rsidR="003D0B6D" w:rsidRPr="00341A55" w14:paraId="05E771C7" w14:textId="77777777" w:rsidTr="009E1E76">
        <w:trPr>
          <w:trHeight w:val="844"/>
        </w:trPr>
        <w:tc>
          <w:tcPr>
            <w:tcW w:w="1980" w:type="dxa"/>
            <w:shd w:val="clear" w:color="auto" w:fill="auto"/>
          </w:tcPr>
          <w:p w14:paraId="15EA4B72"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585D147A" w14:textId="2927D957" w:rsidR="003D0B6D" w:rsidRPr="00341A55" w:rsidRDefault="00B40038" w:rsidP="005876E4">
            <w:pPr>
              <w:spacing w:after="0" w:line="240" w:lineRule="auto"/>
              <w:rPr>
                <w:rFonts w:ascii="Times New Roman" w:hAnsi="Times New Roman" w:cs="Times New Roman"/>
              </w:rPr>
            </w:pPr>
            <w:r w:rsidRPr="00341A55">
              <w:rPr>
                <w:rFonts w:ascii="Times New Roman" w:hAnsi="Times New Roman" w:cs="Times New Roman"/>
              </w:rPr>
              <w:t>K_W08;</w:t>
            </w:r>
            <w:r w:rsidR="0060654F" w:rsidRPr="00341A55">
              <w:rPr>
                <w:rFonts w:ascii="Times New Roman" w:hAnsi="Times New Roman" w:cs="Times New Roman"/>
              </w:rPr>
              <w:t xml:space="preserve"> </w:t>
            </w:r>
            <w:r w:rsidRPr="00341A55">
              <w:rPr>
                <w:rFonts w:ascii="Times New Roman" w:hAnsi="Times New Roman" w:cs="Times New Roman"/>
              </w:rPr>
              <w:t xml:space="preserve">K_U04, </w:t>
            </w:r>
            <w:r w:rsidR="0060654F" w:rsidRPr="00341A55">
              <w:rPr>
                <w:rFonts w:ascii="Times New Roman" w:hAnsi="Times New Roman" w:cs="Times New Roman"/>
              </w:rPr>
              <w:t>K_U</w:t>
            </w:r>
            <w:r w:rsidRPr="00341A55">
              <w:rPr>
                <w:rFonts w:ascii="Times New Roman" w:hAnsi="Times New Roman" w:cs="Times New Roman"/>
              </w:rPr>
              <w:t xml:space="preserve">05; </w:t>
            </w:r>
            <w:r w:rsidR="003E5E3D" w:rsidRPr="00341A55">
              <w:rPr>
                <w:rFonts w:ascii="Times New Roman" w:hAnsi="Times New Roman" w:cs="Times New Roman"/>
              </w:rPr>
              <w:t>K_U10</w:t>
            </w:r>
            <w:r w:rsidRPr="00341A55">
              <w:rPr>
                <w:rFonts w:ascii="Times New Roman" w:hAnsi="Times New Roman" w:cs="Times New Roman"/>
              </w:rPr>
              <w:t>;</w:t>
            </w:r>
          </w:p>
        </w:tc>
      </w:tr>
      <w:tr w:rsidR="003D0B6D" w:rsidRPr="00341A55" w14:paraId="52B3E05C" w14:textId="77777777" w:rsidTr="009E1E76">
        <w:trPr>
          <w:trHeight w:val="1044"/>
        </w:trPr>
        <w:tc>
          <w:tcPr>
            <w:tcW w:w="1980" w:type="dxa"/>
            <w:shd w:val="clear" w:color="auto" w:fill="auto"/>
            <w:vAlign w:val="center"/>
          </w:tcPr>
          <w:p w14:paraId="1F66EC86" w14:textId="7D3DF234"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Podstawowe zagadnienia filozofii europejskiej</w:t>
            </w:r>
          </w:p>
        </w:tc>
        <w:tc>
          <w:tcPr>
            <w:tcW w:w="850" w:type="dxa"/>
            <w:shd w:val="clear" w:color="auto" w:fill="auto"/>
          </w:tcPr>
          <w:p w14:paraId="4A8C9A7C" w14:textId="2E42C3C3"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0F0F5DAB" w14:textId="77777777" w:rsidR="003D0B6D" w:rsidRPr="00341A55" w:rsidRDefault="003D0B6D" w:rsidP="009E1E76">
            <w:pPr>
              <w:spacing w:after="0" w:line="240" w:lineRule="auto"/>
              <w:rPr>
                <w:rFonts w:ascii="Times New Roman" w:hAnsi="Times New Roman" w:cs="Times New Roman"/>
              </w:rPr>
            </w:pPr>
          </w:p>
        </w:tc>
        <w:tc>
          <w:tcPr>
            <w:tcW w:w="850" w:type="dxa"/>
            <w:shd w:val="clear" w:color="auto" w:fill="auto"/>
          </w:tcPr>
          <w:p w14:paraId="5B891BB2" w14:textId="77777777" w:rsidR="003D0B6D" w:rsidRPr="00341A55" w:rsidRDefault="003D0B6D" w:rsidP="009E1E76">
            <w:pPr>
              <w:spacing w:after="0" w:line="240" w:lineRule="auto"/>
              <w:rPr>
                <w:rFonts w:ascii="Times New Roman" w:hAnsi="Times New Roman" w:cs="Times New Roman"/>
              </w:rPr>
            </w:pPr>
          </w:p>
        </w:tc>
        <w:tc>
          <w:tcPr>
            <w:tcW w:w="851" w:type="dxa"/>
            <w:shd w:val="clear" w:color="auto" w:fill="auto"/>
          </w:tcPr>
          <w:p w14:paraId="35F86CCF"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1672FF51" w14:textId="77777777" w:rsidR="003D0B6D" w:rsidRPr="00341A55" w:rsidRDefault="003D0B6D" w:rsidP="009E1E76">
            <w:pPr>
              <w:spacing w:after="0" w:line="240" w:lineRule="auto"/>
              <w:rPr>
                <w:rFonts w:ascii="Times New Roman" w:hAnsi="Times New Roman" w:cs="Times New Roman"/>
              </w:rPr>
            </w:pPr>
          </w:p>
        </w:tc>
        <w:tc>
          <w:tcPr>
            <w:tcW w:w="708" w:type="dxa"/>
            <w:shd w:val="clear" w:color="auto" w:fill="auto"/>
          </w:tcPr>
          <w:p w14:paraId="54B99027" w14:textId="77777777" w:rsidR="003D0B6D" w:rsidRPr="00341A55" w:rsidRDefault="003D0B6D" w:rsidP="009E1E76">
            <w:pPr>
              <w:spacing w:after="0" w:line="240" w:lineRule="auto"/>
              <w:rPr>
                <w:rFonts w:ascii="Times New Roman" w:hAnsi="Times New Roman" w:cs="Times New Roman"/>
              </w:rPr>
            </w:pPr>
          </w:p>
        </w:tc>
        <w:tc>
          <w:tcPr>
            <w:tcW w:w="709" w:type="dxa"/>
            <w:shd w:val="clear" w:color="auto" w:fill="auto"/>
          </w:tcPr>
          <w:p w14:paraId="6DDC1E2D" w14:textId="77777777" w:rsidR="003D0B6D" w:rsidRPr="00341A55" w:rsidRDefault="003D0B6D" w:rsidP="009E1E76">
            <w:pPr>
              <w:spacing w:after="0" w:line="240" w:lineRule="auto"/>
              <w:rPr>
                <w:rFonts w:ascii="Times New Roman" w:hAnsi="Times New Roman" w:cs="Times New Roman"/>
              </w:rPr>
            </w:pPr>
          </w:p>
        </w:tc>
        <w:tc>
          <w:tcPr>
            <w:tcW w:w="990" w:type="dxa"/>
          </w:tcPr>
          <w:p w14:paraId="307EA7C6" w14:textId="77777777" w:rsidR="003D0B6D" w:rsidRPr="00341A55" w:rsidRDefault="003D0B6D" w:rsidP="009E1E76">
            <w:pPr>
              <w:spacing w:after="0" w:line="240" w:lineRule="auto"/>
              <w:rPr>
                <w:rFonts w:ascii="Times New Roman" w:hAnsi="Times New Roman" w:cs="Times New Roman"/>
              </w:rPr>
            </w:pPr>
          </w:p>
        </w:tc>
        <w:tc>
          <w:tcPr>
            <w:tcW w:w="992" w:type="dxa"/>
            <w:shd w:val="clear" w:color="auto" w:fill="auto"/>
          </w:tcPr>
          <w:p w14:paraId="05F7217D" w14:textId="0A7EAE7B"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74CC619E" w14:textId="40C48B9F" w:rsidR="003D0B6D" w:rsidRPr="00341A55" w:rsidRDefault="0078311A" w:rsidP="009E1E76">
            <w:pPr>
              <w:spacing w:after="0" w:line="240" w:lineRule="auto"/>
              <w:rPr>
                <w:rFonts w:ascii="Times New Roman" w:hAnsi="Times New Roman" w:cs="Times New Roman"/>
              </w:rPr>
            </w:pPr>
            <w:r w:rsidRPr="00341A55">
              <w:rPr>
                <w:rFonts w:ascii="Times New Roman" w:hAnsi="Times New Roman" w:cs="Times New Roman"/>
              </w:rPr>
              <w:t>2,5</w:t>
            </w:r>
          </w:p>
        </w:tc>
        <w:tc>
          <w:tcPr>
            <w:tcW w:w="1987" w:type="dxa"/>
            <w:shd w:val="clear" w:color="auto" w:fill="auto"/>
          </w:tcPr>
          <w:p w14:paraId="5FC9E6DA" w14:textId="437024D8" w:rsidR="003D0B6D"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5FAA2E28" w14:textId="741C25ED" w:rsidR="003D0B6D" w:rsidRPr="00341A55" w:rsidRDefault="005C1131"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EB9A321" w14:textId="7A10459B" w:rsidR="003D0B6D" w:rsidRPr="00341A55" w:rsidRDefault="003D0B6D" w:rsidP="009E1E76">
            <w:pPr>
              <w:spacing w:after="0" w:line="240" w:lineRule="auto"/>
              <w:rPr>
                <w:rFonts w:ascii="Times New Roman" w:hAnsi="Times New Roman" w:cs="Times New Roman"/>
              </w:rPr>
            </w:pPr>
          </w:p>
        </w:tc>
      </w:tr>
      <w:tr w:rsidR="003D0B6D" w:rsidRPr="00341A55" w14:paraId="6D82CC77" w14:textId="77777777" w:rsidTr="009E1E76">
        <w:trPr>
          <w:trHeight w:val="1044"/>
        </w:trPr>
        <w:tc>
          <w:tcPr>
            <w:tcW w:w="1980" w:type="dxa"/>
            <w:shd w:val="clear" w:color="auto" w:fill="auto"/>
            <w:vAlign w:val="center"/>
          </w:tcPr>
          <w:p w14:paraId="59B30C2D" w14:textId="5B6A9A5F" w:rsidR="003D0B6D" w:rsidRPr="00341A55" w:rsidRDefault="003D0B6D"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44E7039F" w14:textId="78C9AFAD" w:rsidR="003D0B6D" w:rsidRPr="00341A55" w:rsidRDefault="00836197"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 xml:space="preserve">Wykład przedstawia historię filozofii europejskiej w ujęciu problemowo historycznym. Podstawowe zagadnienia przedstawiane są porządku chronologicznym. </w:t>
            </w:r>
            <w:r w:rsidR="00341A55" w:rsidRPr="00341A55">
              <w:rPr>
                <w:rStyle w:val="wrtext"/>
                <w:rFonts w:ascii="Times New Roman" w:hAnsi="Times New Roman" w:cs="Times New Roman"/>
              </w:rPr>
              <w:t>Główne</w:t>
            </w:r>
            <w:r w:rsidRPr="00341A55">
              <w:rPr>
                <w:rStyle w:val="wrtext"/>
                <w:rFonts w:ascii="Times New Roman" w:hAnsi="Times New Roman" w:cs="Times New Roman"/>
              </w:rPr>
              <w:t xml:space="preserve"> zagadnienia, pytania, najbardziej znani przedstawiciele oraz najważniejsze kierunki filozoficzne będą przedstawione w sposób możliwie jasny choć skrótowy.</w:t>
            </w:r>
          </w:p>
        </w:tc>
      </w:tr>
      <w:tr w:rsidR="003D0B6D" w:rsidRPr="00341A55" w14:paraId="409127C5" w14:textId="77777777" w:rsidTr="009E1E76">
        <w:trPr>
          <w:trHeight w:val="1044"/>
        </w:trPr>
        <w:tc>
          <w:tcPr>
            <w:tcW w:w="1980" w:type="dxa"/>
            <w:shd w:val="clear" w:color="auto" w:fill="auto"/>
            <w:vAlign w:val="center"/>
          </w:tcPr>
          <w:p w14:paraId="4DEAEC0A"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7BF95EB8" w14:textId="1900BAE1" w:rsidR="006B7018" w:rsidRPr="00341A55" w:rsidRDefault="006B7018" w:rsidP="006B7018">
            <w:pPr>
              <w:spacing w:after="0" w:line="240" w:lineRule="auto"/>
              <w:rPr>
                <w:rFonts w:ascii="Times New Roman" w:hAnsi="Times New Roman" w:cs="Times New Roman"/>
              </w:rPr>
            </w:pPr>
            <w:r w:rsidRPr="00341A55">
              <w:rPr>
                <w:rFonts w:ascii="Times New Roman" w:hAnsi="Times New Roman" w:cs="Times New Roman"/>
              </w:rPr>
              <w:t xml:space="preserve">K_W01; K_U01,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07;</w:t>
            </w:r>
          </w:p>
          <w:p w14:paraId="486E0A62" w14:textId="574E900E" w:rsidR="003D0B6D" w:rsidRPr="00341A55" w:rsidRDefault="003D0B6D" w:rsidP="009E1E76">
            <w:pPr>
              <w:spacing w:after="0" w:line="240" w:lineRule="auto"/>
              <w:rPr>
                <w:rFonts w:ascii="Times New Roman" w:hAnsi="Times New Roman" w:cs="Times New Roman"/>
              </w:rPr>
            </w:pPr>
          </w:p>
        </w:tc>
      </w:tr>
      <w:tr w:rsidR="0048428B" w:rsidRPr="00341A55" w14:paraId="45588384" w14:textId="77777777" w:rsidTr="009E1E76">
        <w:trPr>
          <w:trHeight w:val="844"/>
        </w:trPr>
        <w:tc>
          <w:tcPr>
            <w:tcW w:w="1980" w:type="dxa"/>
            <w:shd w:val="clear" w:color="auto" w:fill="auto"/>
          </w:tcPr>
          <w:p w14:paraId="7DF9F520" w14:textId="77777777" w:rsidR="0048428B" w:rsidRPr="00341A55" w:rsidRDefault="0048428B" w:rsidP="0048428B">
            <w:pPr>
              <w:spacing w:after="0" w:line="240" w:lineRule="auto"/>
              <w:rPr>
                <w:rFonts w:ascii="Times New Roman" w:hAnsi="Times New Roman" w:cs="Times New Roman"/>
              </w:rPr>
            </w:pPr>
          </w:p>
          <w:p w14:paraId="37B6D0F4" w14:textId="793DD225" w:rsidR="0048428B" w:rsidRPr="00341A55" w:rsidRDefault="0048428B" w:rsidP="0048428B">
            <w:pPr>
              <w:spacing w:after="0" w:line="240" w:lineRule="auto"/>
              <w:rPr>
                <w:rFonts w:ascii="Times New Roman" w:hAnsi="Times New Roman" w:cs="Times New Roman"/>
              </w:rPr>
            </w:pPr>
            <w:r w:rsidRPr="00341A55">
              <w:rPr>
                <w:rFonts w:ascii="Times New Roman" w:hAnsi="Times New Roman" w:cs="Times New Roman"/>
              </w:rPr>
              <w:t>Język łaciński dla muzykologów</w:t>
            </w:r>
          </w:p>
        </w:tc>
        <w:tc>
          <w:tcPr>
            <w:tcW w:w="850" w:type="dxa"/>
            <w:shd w:val="clear" w:color="auto" w:fill="auto"/>
          </w:tcPr>
          <w:p w14:paraId="7B7B02DE" w14:textId="77777777" w:rsidR="0048428B" w:rsidRPr="00341A55" w:rsidRDefault="0048428B" w:rsidP="0048428B">
            <w:pPr>
              <w:spacing w:after="0" w:line="240" w:lineRule="auto"/>
              <w:rPr>
                <w:rFonts w:ascii="Times New Roman" w:hAnsi="Times New Roman" w:cs="Times New Roman"/>
              </w:rPr>
            </w:pPr>
          </w:p>
        </w:tc>
        <w:tc>
          <w:tcPr>
            <w:tcW w:w="851" w:type="dxa"/>
            <w:shd w:val="clear" w:color="auto" w:fill="auto"/>
          </w:tcPr>
          <w:p w14:paraId="392A03DF" w14:textId="77777777" w:rsidR="0048428B" w:rsidRPr="00341A55" w:rsidRDefault="0048428B" w:rsidP="0048428B">
            <w:pPr>
              <w:spacing w:after="0" w:line="240" w:lineRule="auto"/>
              <w:rPr>
                <w:rFonts w:ascii="Times New Roman" w:hAnsi="Times New Roman" w:cs="Times New Roman"/>
              </w:rPr>
            </w:pPr>
          </w:p>
        </w:tc>
        <w:tc>
          <w:tcPr>
            <w:tcW w:w="850" w:type="dxa"/>
            <w:shd w:val="clear" w:color="auto" w:fill="auto"/>
          </w:tcPr>
          <w:p w14:paraId="1BE35A5B" w14:textId="77777777" w:rsidR="0048428B" w:rsidRPr="00341A55" w:rsidRDefault="0048428B" w:rsidP="0048428B">
            <w:pPr>
              <w:spacing w:after="0" w:line="240" w:lineRule="auto"/>
              <w:rPr>
                <w:rFonts w:ascii="Times New Roman" w:hAnsi="Times New Roman" w:cs="Times New Roman"/>
              </w:rPr>
            </w:pPr>
          </w:p>
        </w:tc>
        <w:tc>
          <w:tcPr>
            <w:tcW w:w="851" w:type="dxa"/>
            <w:shd w:val="clear" w:color="auto" w:fill="auto"/>
          </w:tcPr>
          <w:p w14:paraId="7C0E0E73" w14:textId="77777777" w:rsidR="0048428B" w:rsidRPr="00341A55" w:rsidRDefault="0048428B" w:rsidP="0048428B">
            <w:pPr>
              <w:spacing w:after="0" w:line="240" w:lineRule="auto"/>
              <w:rPr>
                <w:rFonts w:ascii="Times New Roman" w:hAnsi="Times New Roman" w:cs="Times New Roman"/>
              </w:rPr>
            </w:pPr>
          </w:p>
        </w:tc>
        <w:tc>
          <w:tcPr>
            <w:tcW w:w="709" w:type="dxa"/>
            <w:shd w:val="clear" w:color="auto" w:fill="auto"/>
          </w:tcPr>
          <w:p w14:paraId="424D573A" w14:textId="77777777" w:rsidR="0048428B" w:rsidRPr="00341A55" w:rsidRDefault="0048428B" w:rsidP="0048428B">
            <w:pPr>
              <w:spacing w:after="0" w:line="240" w:lineRule="auto"/>
              <w:rPr>
                <w:rFonts w:ascii="Times New Roman" w:hAnsi="Times New Roman" w:cs="Times New Roman"/>
              </w:rPr>
            </w:pPr>
          </w:p>
        </w:tc>
        <w:tc>
          <w:tcPr>
            <w:tcW w:w="708" w:type="dxa"/>
            <w:shd w:val="clear" w:color="auto" w:fill="auto"/>
          </w:tcPr>
          <w:p w14:paraId="2C1812E1" w14:textId="77777777" w:rsidR="0048428B" w:rsidRPr="00341A55" w:rsidRDefault="0048428B" w:rsidP="0048428B">
            <w:pPr>
              <w:spacing w:after="0" w:line="240" w:lineRule="auto"/>
              <w:rPr>
                <w:rFonts w:ascii="Times New Roman" w:hAnsi="Times New Roman" w:cs="Times New Roman"/>
              </w:rPr>
            </w:pPr>
          </w:p>
        </w:tc>
        <w:tc>
          <w:tcPr>
            <w:tcW w:w="709" w:type="dxa"/>
            <w:shd w:val="clear" w:color="auto" w:fill="auto"/>
          </w:tcPr>
          <w:p w14:paraId="32990E2B" w14:textId="77777777" w:rsidR="0048428B" w:rsidRPr="00341A55" w:rsidRDefault="0048428B" w:rsidP="0048428B">
            <w:pPr>
              <w:spacing w:after="0" w:line="240" w:lineRule="auto"/>
              <w:rPr>
                <w:rFonts w:ascii="Times New Roman" w:hAnsi="Times New Roman" w:cs="Times New Roman"/>
              </w:rPr>
            </w:pPr>
          </w:p>
        </w:tc>
        <w:tc>
          <w:tcPr>
            <w:tcW w:w="990" w:type="dxa"/>
          </w:tcPr>
          <w:p w14:paraId="34C14596" w14:textId="53B3C9A8" w:rsidR="0048428B" w:rsidRPr="00341A55" w:rsidRDefault="0048428B" w:rsidP="0048428B">
            <w:pPr>
              <w:spacing w:after="0" w:line="240" w:lineRule="auto"/>
              <w:rPr>
                <w:rFonts w:ascii="Times New Roman" w:hAnsi="Times New Roman" w:cs="Times New Roman"/>
              </w:rPr>
            </w:pPr>
            <w:r w:rsidRPr="00341A55">
              <w:rPr>
                <w:rFonts w:ascii="Times New Roman" w:hAnsi="Times New Roman" w:cs="Times New Roman"/>
              </w:rPr>
              <w:t>30 Lek</w:t>
            </w:r>
          </w:p>
        </w:tc>
        <w:tc>
          <w:tcPr>
            <w:tcW w:w="992" w:type="dxa"/>
            <w:shd w:val="clear" w:color="auto" w:fill="auto"/>
          </w:tcPr>
          <w:p w14:paraId="75976DA5" w14:textId="334C0162" w:rsidR="0048428B" w:rsidRPr="00341A55" w:rsidRDefault="0048428B" w:rsidP="0048428B">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4D565132" w14:textId="21DB0998" w:rsidR="0048428B" w:rsidRPr="00341A55" w:rsidRDefault="0048428B" w:rsidP="0048428B">
            <w:pPr>
              <w:spacing w:after="0" w:line="240" w:lineRule="auto"/>
              <w:rPr>
                <w:rFonts w:ascii="Times New Roman" w:hAnsi="Times New Roman" w:cs="Times New Roman"/>
              </w:rPr>
            </w:pPr>
            <w:r w:rsidRPr="00341A55">
              <w:rPr>
                <w:rFonts w:ascii="Times New Roman" w:hAnsi="Times New Roman" w:cs="Times New Roman"/>
              </w:rPr>
              <w:t>2</w:t>
            </w:r>
            <w:r w:rsidR="00BA750C">
              <w:rPr>
                <w:rFonts w:ascii="Times New Roman" w:hAnsi="Times New Roman" w:cs="Times New Roman"/>
              </w:rPr>
              <w:t>,5</w:t>
            </w:r>
          </w:p>
        </w:tc>
        <w:tc>
          <w:tcPr>
            <w:tcW w:w="1987" w:type="dxa"/>
            <w:shd w:val="clear" w:color="auto" w:fill="auto"/>
          </w:tcPr>
          <w:p w14:paraId="0375C78E" w14:textId="5449CCB3" w:rsidR="0048428B" w:rsidRPr="00341A55" w:rsidRDefault="00226311" w:rsidP="0048428B">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587544A3" w14:textId="2F00D292" w:rsidR="0048428B" w:rsidRPr="00341A55" w:rsidRDefault="0048428B" w:rsidP="0048428B">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25D707F2" w14:textId="77777777" w:rsidR="0048428B" w:rsidRPr="00341A55" w:rsidRDefault="0048428B" w:rsidP="0048428B">
            <w:pPr>
              <w:spacing w:after="0" w:line="240" w:lineRule="auto"/>
              <w:rPr>
                <w:rFonts w:ascii="Times New Roman" w:hAnsi="Times New Roman" w:cs="Times New Roman"/>
              </w:rPr>
            </w:pPr>
          </w:p>
        </w:tc>
      </w:tr>
      <w:tr w:rsidR="003D0B6D" w:rsidRPr="00341A55" w14:paraId="30AA9A99" w14:textId="77777777" w:rsidTr="009E1E76">
        <w:trPr>
          <w:trHeight w:val="844"/>
        </w:trPr>
        <w:tc>
          <w:tcPr>
            <w:tcW w:w="1980" w:type="dxa"/>
            <w:shd w:val="clear" w:color="auto" w:fill="auto"/>
          </w:tcPr>
          <w:p w14:paraId="6FBA260F" w14:textId="1BB7209B" w:rsidR="003D0B6D" w:rsidRPr="00341A55" w:rsidRDefault="003D0B6D"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5352F5C0" w14:textId="0B4C43F1" w:rsidR="003D0B6D" w:rsidRPr="00341A55" w:rsidRDefault="00B34A93"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Podstawowy kurs języka łacińskiego, który zapoznaje uczestników zajęć z fundamentalnymi zasadami gramatycznymi języka łacińskiego i przygotowuje do samodzielnego tłumaczenia prostych tekstów łacińskich. Ukazuje także dziedzictwo łaciny (i greki) w szeroko rozumianej terminologii muzycznej.</w:t>
            </w:r>
          </w:p>
        </w:tc>
      </w:tr>
      <w:tr w:rsidR="003D0B6D" w:rsidRPr="00341A55" w14:paraId="7F944653" w14:textId="77777777" w:rsidTr="009E1E76">
        <w:trPr>
          <w:trHeight w:val="844"/>
        </w:trPr>
        <w:tc>
          <w:tcPr>
            <w:tcW w:w="1980" w:type="dxa"/>
            <w:shd w:val="clear" w:color="auto" w:fill="auto"/>
          </w:tcPr>
          <w:p w14:paraId="1BF99CE0" w14:textId="77777777" w:rsidR="003D0B6D" w:rsidRPr="00341A55" w:rsidRDefault="003D0B6D"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5204072E" w14:textId="54020740" w:rsidR="003D0B6D" w:rsidRPr="00341A55" w:rsidRDefault="006E605B" w:rsidP="009E1E76">
            <w:pPr>
              <w:spacing w:after="0" w:line="240" w:lineRule="auto"/>
              <w:rPr>
                <w:rFonts w:ascii="Times New Roman" w:hAnsi="Times New Roman" w:cs="Times New Roman"/>
                <w:i/>
              </w:rPr>
            </w:pPr>
            <w:r w:rsidRPr="00341A55">
              <w:rPr>
                <w:rFonts w:ascii="Times New Roman" w:hAnsi="Times New Roman" w:cs="Times New Roman"/>
              </w:rPr>
              <w:t xml:space="preserve">K_W01, </w:t>
            </w:r>
            <w:r w:rsidR="0060654F" w:rsidRPr="00341A55">
              <w:rPr>
                <w:rFonts w:ascii="Times New Roman" w:hAnsi="Times New Roman" w:cs="Times New Roman"/>
              </w:rPr>
              <w:t>K_W</w:t>
            </w:r>
            <w:r w:rsidRPr="00341A55">
              <w:rPr>
                <w:rFonts w:ascii="Times New Roman" w:hAnsi="Times New Roman" w:cs="Times New Roman"/>
              </w:rPr>
              <w:t xml:space="preserve">02; K_U01, </w:t>
            </w:r>
            <w:r w:rsidR="0060654F" w:rsidRPr="00341A55">
              <w:rPr>
                <w:rFonts w:ascii="Times New Roman" w:hAnsi="Times New Roman" w:cs="Times New Roman"/>
              </w:rPr>
              <w:t>K_U</w:t>
            </w:r>
            <w:r w:rsidRPr="00341A55">
              <w:rPr>
                <w:rFonts w:ascii="Times New Roman" w:hAnsi="Times New Roman" w:cs="Times New Roman"/>
              </w:rPr>
              <w:t>04;</w:t>
            </w:r>
          </w:p>
        </w:tc>
      </w:tr>
      <w:tr w:rsidR="0048428B" w:rsidRPr="00341A55" w14:paraId="5121076A" w14:textId="77777777" w:rsidTr="009E1E76">
        <w:trPr>
          <w:trHeight w:val="1044"/>
        </w:trPr>
        <w:tc>
          <w:tcPr>
            <w:tcW w:w="1980" w:type="dxa"/>
            <w:shd w:val="clear" w:color="auto" w:fill="auto"/>
            <w:vAlign w:val="center"/>
          </w:tcPr>
          <w:p w14:paraId="3CFD83FD"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 xml:space="preserve">Lektorat języka obcego (nowożytnego) </w:t>
            </w:r>
          </w:p>
        </w:tc>
        <w:tc>
          <w:tcPr>
            <w:tcW w:w="850" w:type="dxa"/>
            <w:shd w:val="clear" w:color="auto" w:fill="auto"/>
          </w:tcPr>
          <w:p w14:paraId="64BD46AB" w14:textId="77777777" w:rsidR="0048428B" w:rsidRPr="00341A55" w:rsidRDefault="0048428B" w:rsidP="009E1E76">
            <w:pPr>
              <w:spacing w:after="0" w:line="240" w:lineRule="auto"/>
              <w:rPr>
                <w:rFonts w:ascii="Times New Roman" w:hAnsi="Times New Roman" w:cs="Times New Roman"/>
              </w:rPr>
            </w:pPr>
          </w:p>
        </w:tc>
        <w:tc>
          <w:tcPr>
            <w:tcW w:w="851" w:type="dxa"/>
            <w:shd w:val="clear" w:color="auto" w:fill="auto"/>
          </w:tcPr>
          <w:p w14:paraId="4C4CEC15" w14:textId="77777777" w:rsidR="0048428B" w:rsidRPr="00341A55" w:rsidRDefault="0048428B" w:rsidP="009E1E76">
            <w:pPr>
              <w:spacing w:after="0" w:line="240" w:lineRule="auto"/>
              <w:rPr>
                <w:rFonts w:ascii="Times New Roman" w:hAnsi="Times New Roman" w:cs="Times New Roman"/>
              </w:rPr>
            </w:pPr>
          </w:p>
        </w:tc>
        <w:tc>
          <w:tcPr>
            <w:tcW w:w="850" w:type="dxa"/>
            <w:shd w:val="clear" w:color="auto" w:fill="auto"/>
          </w:tcPr>
          <w:p w14:paraId="3E09B2ED" w14:textId="77777777" w:rsidR="0048428B" w:rsidRPr="00341A55" w:rsidRDefault="0048428B" w:rsidP="009E1E76">
            <w:pPr>
              <w:spacing w:after="0" w:line="240" w:lineRule="auto"/>
              <w:rPr>
                <w:rFonts w:ascii="Times New Roman" w:hAnsi="Times New Roman" w:cs="Times New Roman"/>
              </w:rPr>
            </w:pPr>
          </w:p>
        </w:tc>
        <w:tc>
          <w:tcPr>
            <w:tcW w:w="851" w:type="dxa"/>
            <w:shd w:val="clear" w:color="auto" w:fill="auto"/>
          </w:tcPr>
          <w:p w14:paraId="15220B03" w14:textId="77777777" w:rsidR="0048428B" w:rsidRPr="00341A55" w:rsidRDefault="0048428B" w:rsidP="009E1E76">
            <w:pPr>
              <w:spacing w:after="0" w:line="240" w:lineRule="auto"/>
              <w:rPr>
                <w:rFonts w:ascii="Times New Roman" w:hAnsi="Times New Roman" w:cs="Times New Roman"/>
              </w:rPr>
            </w:pPr>
          </w:p>
        </w:tc>
        <w:tc>
          <w:tcPr>
            <w:tcW w:w="709" w:type="dxa"/>
            <w:shd w:val="clear" w:color="auto" w:fill="auto"/>
          </w:tcPr>
          <w:p w14:paraId="560D2E8E" w14:textId="77777777" w:rsidR="0048428B" w:rsidRPr="00341A55" w:rsidRDefault="0048428B" w:rsidP="009E1E76">
            <w:pPr>
              <w:spacing w:after="0" w:line="240" w:lineRule="auto"/>
              <w:rPr>
                <w:rFonts w:ascii="Times New Roman" w:hAnsi="Times New Roman" w:cs="Times New Roman"/>
              </w:rPr>
            </w:pPr>
          </w:p>
        </w:tc>
        <w:tc>
          <w:tcPr>
            <w:tcW w:w="708" w:type="dxa"/>
            <w:shd w:val="clear" w:color="auto" w:fill="auto"/>
          </w:tcPr>
          <w:p w14:paraId="52BFEDD4" w14:textId="77777777" w:rsidR="0048428B" w:rsidRPr="00341A55" w:rsidRDefault="0048428B" w:rsidP="009E1E76">
            <w:pPr>
              <w:spacing w:after="0" w:line="240" w:lineRule="auto"/>
              <w:rPr>
                <w:rFonts w:ascii="Times New Roman" w:hAnsi="Times New Roman" w:cs="Times New Roman"/>
              </w:rPr>
            </w:pPr>
          </w:p>
        </w:tc>
        <w:tc>
          <w:tcPr>
            <w:tcW w:w="709" w:type="dxa"/>
            <w:shd w:val="clear" w:color="auto" w:fill="auto"/>
          </w:tcPr>
          <w:p w14:paraId="2813BB9A" w14:textId="77777777" w:rsidR="0048428B" w:rsidRPr="00341A55" w:rsidRDefault="0048428B" w:rsidP="009E1E76">
            <w:pPr>
              <w:spacing w:after="0" w:line="240" w:lineRule="auto"/>
              <w:rPr>
                <w:rFonts w:ascii="Times New Roman" w:hAnsi="Times New Roman" w:cs="Times New Roman"/>
              </w:rPr>
            </w:pPr>
          </w:p>
        </w:tc>
        <w:tc>
          <w:tcPr>
            <w:tcW w:w="990" w:type="dxa"/>
          </w:tcPr>
          <w:p w14:paraId="1810D7C4"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60 Lek</w:t>
            </w:r>
          </w:p>
        </w:tc>
        <w:tc>
          <w:tcPr>
            <w:tcW w:w="992" w:type="dxa"/>
            <w:shd w:val="clear" w:color="auto" w:fill="auto"/>
          </w:tcPr>
          <w:p w14:paraId="5932455B"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789B9503"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03B095F2" w14:textId="3E452CEA" w:rsidR="0048428B"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28751026" w14:textId="7ED8E38C" w:rsidR="0048428B" w:rsidRPr="00341A55" w:rsidRDefault="0048428B" w:rsidP="009E1E76">
            <w:pPr>
              <w:spacing w:after="0" w:line="240" w:lineRule="auto"/>
              <w:rPr>
                <w:rFonts w:ascii="Times New Roman" w:hAnsi="Times New Roman" w:cs="Times New Roman"/>
              </w:rPr>
            </w:pPr>
          </w:p>
        </w:tc>
        <w:tc>
          <w:tcPr>
            <w:tcW w:w="1843" w:type="dxa"/>
          </w:tcPr>
          <w:p w14:paraId="2DF9543A" w14:textId="77777777" w:rsidR="0048428B" w:rsidRPr="00341A55" w:rsidRDefault="0048428B" w:rsidP="009E1E76">
            <w:pPr>
              <w:spacing w:after="0" w:line="240" w:lineRule="auto"/>
              <w:rPr>
                <w:rFonts w:ascii="Times New Roman" w:hAnsi="Times New Roman" w:cs="Times New Roman"/>
              </w:rPr>
            </w:pPr>
          </w:p>
        </w:tc>
      </w:tr>
      <w:tr w:rsidR="0048428B" w:rsidRPr="00341A55" w14:paraId="2BB439F3" w14:textId="77777777" w:rsidTr="009E1E76">
        <w:trPr>
          <w:trHeight w:val="1044"/>
        </w:trPr>
        <w:tc>
          <w:tcPr>
            <w:tcW w:w="1980" w:type="dxa"/>
            <w:shd w:val="clear" w:color="auto" w:fill="auto"/>
            <w:vAlign w:val="center"/>
          </w:tcPr>
          <w:p w14:paraId="7B265F3F" w14:textId="18D0C235" w:rsidR="0048428B" w:rsidRPr="00341A55" w:rsidRDefault="0048428B"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0A20E9C1" w14:textId="0FCB22E2" w:rsidR="0048428B" w:rsidRPr="00341A55" w:rsidRDefault="00C438EC" w:rsidP="009E1E76">
            <w:pPr>
              <w:spacing w:after="0" w:line="240" w:lineRule="auto"/>
              <w:rPr>
                <w:rFonts w:ascii="Times New Roman" w:hAnsi="Times New Roman" w:cs="Times New Roman"/>
              </w:rPr>
            </w:pPr>
            <w:r w:rsidRPr="00341A55">
              <w:rPr>
                <w:rFonts w:ascii="Times New Roman" w:hAnsi="Times New Roman" w:cs="Times New Roman"/>
              </w:rPr>
              <w:t>Zajęcia umożliwiające opanowanie biegłości językowej na poziomie B2.</w:t>
            </w:r>
          </w:p>
        </w:tc>
      </w:tr>
      <w:tr w:rsidR="0048428B" w:rsidRPr="00341A55" w14:paraId="4E690DC2" w14:textId="77777777" w:rsidTr="009E1E76">
        <w:trPr>
          <w:trHeight w:val="1044"/>
        </w:trPr>
        <w:tc>
          <w:tcPr>
            <w:tcW w:w="1980" w:type="dxa"/>
            <w:shd w:val="clear" w:color="auto" w:fill="auto"/>
            <w:vAlign w:val="center"/>
          </w:tcPr>
          <w:p w14:paraId="3C1FF8E4" w14:textId="77777777" w:rsidR="0048428B" w:rsidRPr="00341A55" w:rsidRDefault="0048428B"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319C25F6" w14:textId="6CDCFA4A" w:rsidR="0048428B" w:rsidRPr="00341A55" w:rsidRDefault="00B40038" w:rsidP="009E1E76">
            <w:pPr>
              <w:spacing w:after="0" w:line="240" w:lineRule="auto"/>
              <w:rPr>
                <w:rFonts w:ascii="Times New Roman" w:hAnsi="Times New Roman" w:cs="Times New Roman"/>
              </w:rPr>
            </w:pPr>
            <w:r w:rsidRPr="00341A55">
              <w:rPr>
                <w:rFonts w:ascii="Times New Roman" w:hAnsi="Times New Roman" w:cs="Times New Roman"/>
              </w:rPr>
              <w:t>K_U09</w:t>
            </w:r>
            <w:r w:rsidR="0060654F" w:rsidRPr="00341A55">
              <w:rPr>
                <w:rFonts w:ascii="Times New Roman" w:hAnsi="Times New Roman" w:cs="Times New Roman"/>
              </w:rPr>
              <w:t>;</w:t>
            </w:r>
          </w:p>
        </w:tc>
      </w:tr>
      <w:tr w:rsidR="0048428B" w:rsidRPr="00341A55" w14:paraId="58EC20DE" w14:textId="77777777" w:rsidTr="009E1E76">
        <w:trPr>
          <w:trHeight w:val="844"/>
        </w:trPr>
        <w:tc>
          <w:tcPr>
            <w:tcW w:w="1980" w:type="dxa"/>
            <w:shd w:val="clear" w:color="auto" w:fill="auto"/>
          </w:tcPr>
          <w:p w14:paraId="2F419894" w14:textId="77777777" w:rsidR="0048428B" w:rsidRPr="00341A55" w:rsidRDefault="0048428B" w:rsidP="009E1E76">
            <w:pPr>
              <w:spacing w:after="0" w:line="240" w:lineRule="auto"/>
              <w:rPr>
                <w:rFonts w:ascii="Times New Roman" w:hAnsi="Times New Roman" w:cs="Times New Roman"/>
              </w:rPr>
            </w:pPr>
          </w:p>
          <w:p w14:paraId="02873C16"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Wychowanie fizyczne</w:t>
            </w:r>
          </w:p>
        </w:tc>
        <w:tc>
          <w:tcPr>
            <w:tcW w:w="850" w:type="dxa"/>
            <w:shd w:val="clear" w:color="auto" w:fill="auto"/>
          </w:tcPr>
          <w:p w14:paraId="1918D510" w14:textId="77777777" w:rsidR="0048428B" w:rsidRPr="00341A55" w:rsidRDefault="0048428B" w:rsidP="009E1E76">
            <w:pPr>
              <w:spacing w:after="0" w:line="240" w:lineRule="auto"/>
              <w:rPr>
                <w:rFonts w:ascii="Times New Roman" w:hAnsi="Times New Roman" w:cs="Times New Roman"/>
              </w:rPr>
            </w:pPr>
          </w:p>
        </w:tc>
        <w:tc>
          <w:tcPr>
            <w:tcW w:w="851" w:type="dxa"/>
            <w:shd w:val="clear" w:color="auto" w:fill="auto"/>
          </w:tcPr>
          <w:p w14:paraId="68B27BB6" w14:textId="77777777" w:rsidR="0048428B" w:rsidRPr="00341A55" w:rsidRDefault="0048428B" w:rsidP="009E1E76">
            <w:pPr>
              <w:spacing w:after="0" w:line="240" w:lineRule="auto"/>
              <w:rPr>
                <w:rFonts w:ascii="Times New Roman" w:hAnsi="Times New Roman" w:cs="Times New Roman"/>
              </w:rPr>
            </w:pPr>
          </w:p>
        </w:tc>
        <w:tc>
          <w:tcPr>
            <w:tcW w:w="850" w:type="dxa"/>
            <w:shd w:val="clear" w:color="auto" w:fill="auto"/>
          </w:tcPr>
          <w:p w14:paraId="2240EF1A" w14:textId="77777777" w:rsidR="0048428B" w:rsidRPr="00341A55" w:rsidRDefault="0048428B" w:rsidP="009E1E76">
            <w:pPr>
              <w:spacing w:after="0" w:line="240" w:lineRule="auto"/>
              <w:rPr>
                <w:rFonts w:ascii="Times New Roman" w:hAnsi="Times New Roman" w:cs="Times New Roman"/>
              </w:rPr>
            </w:pPr>
          </w:p>
        </w:tc>
        <w:tc>
          <w:tcPr>
            <w:tcW w:w="851" w:type="dxa"/>
            <w:shd w:val="clear" w:color="auto" w:fill="auto"/>
          </w:tcPr>
          <w:p w14:paraId="30218732" w14:textId="77777777" w:rsidR="0048428B" w:rsidRPr="00341A55" w:rsidRDefault="0048428B" w:rsidP="009E1E76">
            <w:pPr>
              <w:spacing w:after="0" w:line="240" w:lineRule="auto"/>
              <w:rPr>
                <w:rFonts w:ascii="Times New Roman" w:hAnsi="Times New Roman" w:cs="Times New Roman"/>
              </w:rPr>
            </w:pPr>
          </w:p>
        </w:tc>
        <w:tc>
          <w:tcPr>
            <w:tcW w:w="709" w:type="dxa"/>
            <w:shd w:val="clear" w:color="auto" w:fill="auto"/>
          </w:tcPr>
          <w:p w14:paraId="114C5F56" w14:textId="77777777" w:rsidR="0048428B" w:rsidRPr="00341A55" w:rsidRDefault="0048428B" w:rsidP="009E1E76">
            <w:pPr>
              <w:spacing w:after="0" w:line="240" w:lineRule="auto"/>
              <w:rPr>
                <w:rFonts w:ascii="Times New Roman" w:hAnsi="Times New Roman" w:cs="Times New Roman"/>
              </w:rPr>
            </w:pPr>
          </w:p>
        </w:tc>
        <w:tc>
          <w:tcPr>
            <w:tcW w:w="708" w:type="dxa"/>
            <w:shd w:val="clear" w:color="auto" w:fill="auto"/>
          </w:tcPr>
          <w:p w14:paraId="39F2155F" w14:textId="77777777" w:rsidR="0048428B" w:rsidRPr="00341A55" w:rsidRDefault="0048428B" w:rsidP="009E1E76">
            <w:pPr>
              <w:spacing w:after="0" w:line="240" w:lineRule="auto"/>
              <w:rPr>
                <w:rFonts w:ascii="Times New Roman" w:hAnsi="Times New Roman" w:cs="Times New Roman"/>
              </w:rPr>
            </w:pPr>
          </w:p>
        </w:tc>
        <w:tc>
          <w:tcPr>
            <w:tcW w:w="709" w:type="dxa"/>
            <w:shd w:val="clear" w:color="auto" w:fill="auto"/>
          </w:tcPr>
          <w:p w14:paraId="172AC105" w14:textId="77777777" w:rsidR="0048428B" w:rsidRPr="00341A55" w:rsidRDefault="0048428B" w:rsidP="009E1E76">
            <w:pPr>
              <w:spacing w:after="0" w:line="240" w:lineRule="auto"/>
              <w:rPr>
                <w:rFonts w:ascii="Times New Roman" w:hAnsi="Times New Roman" w:cs="Times New Roman"/>
              </w:rPr>
            </w:pPr>
          </w:p>
        </w:tc>
        <w:tc>
          <w:tcPr>
            <w:tcW w:w="990" w:type="dxa"/>
          </w:tcPr>
          <w:p w14:paraId="5E3B98AF" w14:textId="737F684D" w:rsidR="0048428B"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 xml:space="preserve">30 </w:t>
            </w:r>
          </w:p>
        </w:tc>
        <w:tc>
          <w:tcPr>
            <w:tcW w:w="992" w:type="dxa"/>
            <w:shd w:val="clear" w:color="auto" w:fill="auto"/>
          </w:tcPr>
          <w:p w14:paraId="2F5D506F"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29E38A84"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w:t>
            </w:r>
          </w:p>
        </w:tc>
        <w:tc>
          <w:tcPr>
            <w:tcW w:w="1987" w:type="dxa"/>
            <w:shd w:val="clear" w:color="auto" w:fill="auto"/>
          </w:tcPr>
          <w:p w14:paraId="1945BBC7" w14:textId="198D437F" w:rsidR="0048428B"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Zaliczenie</w:t>
            </w:r>
          </w:p>
        </w:tc>
        <w:tc>
          <w:tcPr>
            <w:tcW w:w="992" w:type="dxa"/>
            <w:shd w:val="clear" w:color="auto" w:fill="auto"/>
          </w:tcPr>
          <w:p w14:paraId="23418242" w14:textId="376A4F8B" w:rsidR="0048428B" w:rsidRPr="00341A55" w:rsidRDefault="0048428B" w:rsidP="009E1E76">
            <w:pPr>
              <w:spacing w:after="0" w:line="240" w:lineRule="auto"/>
              <w:rPr>
                <w:rFonts w:ascii="Times New Roman" w:hAnsi="Times New Roman" w:cs="Times New Roman"/>
              </w:rPr>
            </w:pPr>
          </w:p>
        </w:tc>
        <w:tc>
          <w:tcPr>
            <w:tcW w:w="1843" w:type="dxa"/>
          </w:tcPr>
          <w:p w14:paraId="232EE3F6" w14:textId="77777777" w:rsidR="0048428B" w:rsidRPr="00341A55" w:rsidRDefault="0048428B" w:rsidP="009E1E76">
            <w:pPr>
              <w:spacing w:after="0" w:line="240" w:lineRule="auto"/>
              <w:rPr>
                <w:rFonts w:ascii="Times New Roman" w:hAnsi="Times New Roman" w:cs="Times New Roman"/>
              </w:rPr>
            </w:pPr>
          </w:p>
        </w:tc>
      </w:tr>
      <w:tr w:rsidR="0048428B" w:rsidRPr="00341A55" w14:paraId="5D82C69E" w14:textId="77777777" w:rsidTr="009E1E76">
        <w:trPr>
          <w:trHeight w:val="844"/>
        </w:trPr>
        <w:tc>
          <w:tcPr>
            <w:tcW w:w="1980" w:type="dxa"/>
            <w:shd w:val="clear" w:color="auto" w:fill="auto"/>
          </w:tcPr>
          <w:p w14:paraId="75B5CFF1" w14:textId="44C6C718" w:rsidR="0048428B" w:rsidRPr="00341A55" w:rsidRDefault="0048428B"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5AF754F3" w14:textId="6C656E37" w:rsidR="0048428B" w:rsidRPr="00341A55" w:rsidRDefault="00C438EC" w:rsidP="005876E4">
            <w:pPr>
              <w:spacing w:after="0" w:line="240" w:lineRule="auto"/>
              <w:rPr>
                <w:rFonts w:ascii="Times New Roman" w:hAnsi="Times New Roman" w:cs="Times New Roman"/>
              </w:rPr>
            </w:pPr>
            <w:r w:rsidRPr="00341A55">
              <w:rPr>
                <w:rFonts w:ascii="Times New Roman" w:hAnsi="Times New Roman" w:cs="Times New Roman"/>
              </w:rPr>
              <w:t xml:space="preserve">Zajęcia rozwijające </w:t>
            </w:r>
            <w:r w:rsidR="00857295" w:rsidRPr="00341A55">
              <w:rPr>
                <w:rFonts w:ascii="Times New Roman" w:hAnsi="Times New Roman" w:cs="Times New Roman"/>
              </w:rPr>
              <w:t>aktywność</w:t>
            </w:r>
            <w:r w:rsidRPr="00341A55">
              <w:rPr>
                <w:rFonts w:ascii="Times New Roman" w:hAnsi="Times New Roman" w:cs="Times New Roman"/>
              </w:rPr>
              <w:t xml:space="preserve"> i kulturę fizyczną studenta.</w:t>
            </w:r>
          </w:p>
        </w:tc>
      </w:tr>
      <w:tr w:rsidR="0048428B" w:rsidRPr="00341A55" w14:paraId="6CD65034" w14:textId="77777777" w:rsidTr="009E1E76">
        <w:trPr>
          <w:trHeight w:val="844"/>
        </w:trPr>
        <w:tc>
          <w:tcPr>
            <w:tcW w:w="1980" w:type="dxa"/>
            <w:shd w:val="clear" w:color="auto" w:fill="auto"/>
          </w:tcPr>
          <w:p w14:paraId="7D0A7B27" w14:textId="77777777" w:rsidR="0048428B" w:rsidRPr="00341A55" w:rsidRDefault="0048428B"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16238C9E" w14:textId="021BAABB" w:rsidR="0048428B" w:rsidRPr="00341A55" w:rsidRDefault="007D1062" w:rsidP="009E1E76">
            <w:pPr>
              <w:spacing w:after="0" w:line="240" w:lineRule="auto"/>
              <w:rPr>
                <w:rFonts w:ascii="Times New Roman" w:hAnsi="Times New Roman" w:cs="Times New Roman"/>
              </w:rPr>
            </w:pPr>
            <w:r w:rsidRPr="00341A55">
              <w:rPr>
                <w:rFonts w:ascii="Times New Roman" w:hAnsi="Times New Roman" w:cs="Times New Roman"/>
              </w:rPr>
              <w:t>-</w:t>
            </w:r>
          </w:p>
        </w:tc>
      </w:tr>
      <w:tr w:rsidR="0048428B" w:rsidRPr="00341A55" w14:paraId="67815A55" w14:textId="77777777" w:rsidTr="009E1E76">
        <w:trPr>
          <w:trHeight w:val="1044"/>
        </w:trPr>
        <w:tc>
          <w:tcPr>
            <w:tcW w:w="1980" w:type="dxa"/>
            <w:shd w:val="clear" w:color="auto" w:fill="auto"/>
            <w:vAlign w:val="center"/>
          </w:tcPr>
          <w:p w14:paraId="60C50957" w14:textId="2E700290"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Zajęcia fakultatywne</w:t>
            </w:r>
            <w:r w:rsidR="005344C1" w:rsidRPr="00341A55">
              <w:rPr>
                <w:rFonts w:ascii="Times New Roman" w:hAnsi="Times New Roman" w:cs="Times New Roman"/>
              </w:rPr>
              <w:t>*</w:t>
            </w:r>
          </w:p>
        </w:tc>
        <w:tc>
          <w:tcPr>
            <w:tcW w:w="7510" w:type="dxa"/>
            <w:gridSpan w:val="9"/>
            <w:shd w:val="clear" w:color="auto" w:fill="auto"/>
          </w:tcPr>
          <w:p w14:paraId="02043A95" w14:textId="77777777" w:rsidR="0048428B" w:rsidRPr="00341A55" w:rsidRDefault="0048428B" w:rsidP="009E1E76">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tc>
        <w:tc>
          <w:tcPr>
            <w:tcW w:w="1134" w:type="dxa"/>
            <w:shd w:val="clear" w:color="auto" w:fill="auto"/>
          </w:tcPr>
          <w:p w14:paraId="77480FC9" w14:textId="2ABD3690" w:rsidR="0048428B" w:rsidRPr="00341A55" w:rsidRDefault="00AC6589" w:rsidP="009E1E76">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229291ED" w14:textId="2E3EC319" w:rsidR="0048428B" w:rsidRPr="00341A55" w:rsidRDefault="00401EA6" w:rsidP="009E1E76">
            <w:pPr>
              <w:spacing w:after="0" w:line="240" w:lineRule="auto"/>
              <w:rPr>
                <w:rFonts w:ascii="Times New Roman" w:hAnsi="Times New Roman" w:cs="Times New Roman"/>
              </w:rPr>
            </w:pPr>
            <w:r w:rsidRPr="00341A55">
              <w:rPr>
                <w:rFonts w:ascii="Times New Roman" w:hAnsi="Times New Roman" w:cs="Times New Roman"/>
              </w:rPr>
              <w:t xml:space="preserve">Zależne od decyzji prowadzącego zajęcia (egzamin, zaliczenie na ocenę, </w:t>
            </w:r>
            <w:proofErr w:type="spellStart"/>
            <w:r w:rsidRPr="00341A55">
              <w:rPr>
                <w:rFonts w:ascii="Times New Roman" w:hAnsi="Times New Roman" w:cs="Times New Roman"/>
              </w:rPr>
              <w:t>ZPr</w:t>
            </w:r>
            <w:proofErr w:type="spellEnd"/>
            <w:r w:rsidRPr="00341A55">
              <w:rPr>
                <w:rFonts w:ascii="Times New Roman" w:hAnsi="Times New Roman" w:cs="Times New Roman"/>
              </w:rPr>
              <w:t>, RP, ZS</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6BF4FDE6" w14:textId="4CA3A2D8" w:rsidR="0048428B" w:rsidRPr="00341A55" w:rsidRDefault="00C0623D" w:rsidP="009E1E76">
            <w:pPr>
              <w:spacing w:after="0" w:line="240" w:lineRule="auto"/>
              <w:rPr>
                <w:rFonts w:ascii="Times New Roman" w:hAnsi="Times New Roman" w:cs="Times New Roman"/>
              </w:rPr>
            </w:pPr>
            <w:r w:rsidRPr="00341A55">
              <w:rPr>
                <w:rFonts w:ascii="Times New Roman" w:hAnsi="Times New Roman" w:cs="Times New Roman"/>
              </w:rPr>
              <w:t>P/B</w:t>
            </w:r>
          </w:p>
        </w:tc>
        <w:tc>
          <w:tcPr>
            <w:tcW w:w="1843" w:type="dxa"/>
          </w:tcPr>
          <w:p w14:paraId="30BD415D" w14:textId="0A422341" w:rsidR="0048428B" w:rsidRPr="005876E4" w:rsidRDefault="0048428B" w:rsidP="00357F45">
            <w:pPr>
              <w:spacing w:after="0" w:line="240" w:lineRule="auto"/>
              <w:rPr>
                <w:rFonts w:ascii="Times New Roman" w:hAnsi="Times New Roman" w:cs="Times New Roman"/>
              </w:rPr>
            </w:pPr>
          </w:p>
        </w:tc>
      </w:tr>
      <w:tr w:rsidR="0048428B" w:rsidRPr="00341A55" w14:paraId="6CDDDB78" w14:textId="77777777" w:rsidTr="009E1E76">
        <w:trPr>
          <w:trHeight w:val="1044"/>
        </w:trPr>
        <w:tc>
          <w:tcPr>
            <w:tcW w:w="1980" w:type="dxa"/>
            <w:shd w:val="clear" w:color="auto" w:fill="auto"/>
            <w:vAlign w:val="center"/>
          </w:tcPr>
          <w:p w14:paraId="68736F01" w14:textId="06E61BD7" w:rsidR="0048428B" w:rsidRPr="00341A55" w:rsidRDefault="0048428B"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 xml:space="preserve">Treści programowe </w:t>
            </w:r>
          </w:p>
        </w:tc>
        <w:tc>
          <w:tcPr>
            <w:tcW w:w="13466" w:type="dxa"/>
            <w:gridSpan w:val="13"/>
          </w:tcPr>
          <w:p w14:paraId="2FEE81FF" w14:textId="77777777" w:rsidR="00533A57" w:rsidRPr="00341A55" w:rsidRDefault="00533A57" w:rsidP="00533A57">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p w14:paraId="2F766A6E" w14:textId="02D20971" w:rsidR="0048428B" w:rsidRPr="00341A55" w:rsidRDefault="00533A57" w:rsidP="00114B6E">
            <w:pPr>
              <w:jc w:val="both"/>
              <w:rPr>
                <w:rFonts w:ascii="Times New Roman" w:hAnsi="Times New Roman" w:cs="Times New Roman"/>
              </w:rPr>
            </w:pPr>
            <w:r w:rsidRPr="00341A55">
              <w:rPr>
                <w:rFonts w:ascii="Times New Roman" w:hAnsi="Times New Roman" w:cs="Times New Roman"/>
              </w:rPr>
              <w:t xml:space="preserve">Przedmioty fakultatywne mają za zadanie poszerzyć lub pogłębić wiedzę i umiejętności studentów muzykologii o zagadnienia, które wykraczają poza program realizowany w ramach podstawowych zajęć kursowych. Oferta zajęć fakultatywnych przygotowywana dla studentów w Instytucie Muzykologii jest w dużej mierze zmienna w kolejnych latach. Jednakże część przedmiotów, przede wszystkim zajęcia praktyczne (na przykład takie jak śpiew chóralny, praktyka gry na instrumentach gamelanu jawajskiego, warsztaty śpiewu tradycyjnego, czytanie partytur, instrumentacja, kontrapunkt) dostępne są stale lub powracają w regularnych interwałach czasowych, aby zapewnić zainteresowanym studentom możliwość obcowania z żywą materią muzyczną, co w znaczący sposób nie tylko urozmaica ich tok studiów uniwersyteckich, lecz także przyczynia się do rozbudowania umiejętności tworzących podwaliny bogatego warsztatu naukowego. </w:t>
            </w:r>
          </w:p>
        </w:tc>
      </w:tr>
      <w:tr w:rsidR="0048428B" w:rsidRPr="00341A55" w14:paraId="62AFD469" w14:textId="77777777" w:rsidTr="009E1E76">
        <w:trPr>
          <w:trHeight w:val="1044"/>
        </w:trPr>
        <w:tc>
          <w:tcPr>
            <w:tcW w:w="1980" w:type="dxa"/>
            <w:shd w:val="clear" w:color="auto" w:fill="auto"/>
            <w:vAlign w:val="center"/>
          </w:tcPr>
          <w:p w14:paraId="16397ECF" w14:textId="77777777" w:rsidR="0048428B" w:rsidRPr="00341A55" w:rsidRDefault="0048428B"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9DF5C60" w14:textId="6D5AEFF9" w:rsidR="005163D0" w:rsidRPr="00341A55" w:rsidRDefault="005163D0" w:rsidP="005163D0">
            <w:pPr>
              <w:rPr>
                <w:rFonts w:ascii="Times New Roman" w:hAnsi="Times New Roman" w:cs="Times New Roman"/>
              </w:rPr>
            </w:pPr>
            <w:r w:rsidRPr="00341A55">
              <w:rPr>
                <w:rFonts w:ascii="Times New Roman" w:eastAsia="Arial" w:hAnsi="Times New Roman" w:cs="Times New Roman"/>
                <w:lang w:eastAsia="pl-PL"/>
              </w:rPr>
              <w:t xml:space="preserve">K_W02, </w:t>
            </w:r>
            <w:r w:rsidRPr="00341A55">
              <w:rPr>
                <w:rFonts w:ascii="Times New Roman" w:hAnsi="Times New Roman" w:cs="Times New Roman"/>
              </w:rPr>
              <w:t>K_W04</w:t>
            </w:r>
            <w:r w:rsidR="006A292D">
              <w:rPr>
                <w:rFonts w:ascii="Times New Roman" w:hAnsi="Times New Roman" w:cs="Times New Roman"/>
              </w:rPr>
              <w:t xml:space="preserve"> (nie dotyczy zajęć ogólnouniwersyteckich) </w:t>
            </w:r>
            <w:r w:rsidRPr="00341A55">
              <w:rPr>
                <w:rFonts w:ascii="Times New Roman" w:hAnsi="Times New Roman" w:cs="Times New Roman"/>
              </w:rPr>
              <w:t xml:space="preserve">, inne zależne od decyzji prowadzącego zajęcia </w:t>
            </w:r>
          </w:p>
          <w:p w14:paraId="36C29A8D" w14:textId="70BBA615" w:rsidR="0048428B" w:rsidRPr="00341A55" w:rsidRDefault="0048428B" w:rsidP="009E1E76">
            <w:pPr>
              <w:spacing w:after="0" w:line="240" w:lineRule="auto"/>
              <w:rPr>
                <w:rFonts w:ascii="Times New Roman" w:hAnsi="Times New Roman" w:cs="Times New Roman"/>
              </w:rPr>
            </w:pPr>
          </w:p>
        </w:tc>
      </w:tr>
    </w:tbl>
    <w:p w14:paraId="6F2EFCBE" w14:textId="4614C95D" w:rsidR="005344C1" w:rsidRPr="00341A55" w:rsidRDefault="005344C1" w:rsidP="005344C1">
      <w:pPr>
        <w:rPr>
          <w:rFonts w:ascii="Times New Roman" w:hAnsi="Times New Roman" w:cs="Times New Roman"/>
        </w:rPr>
      </w:pPr>
      <w:r w:rsidRPr="00341A55">
        <w:rPr>
          <w:rFonts w:ascii="Times New Roman" w:hAnsi="Times New Roman" w:cs="Times New Roman"/>
          <w:b/>
        </w:rPr>
        <w:t>*</w:t>
      </w:r>
      <w:r w:rsidRPr="00341A55">
        <w:rPr>
          <w:rFonts w:ascii="Times New Roman" w:eastAsia="Arial" w:hAnsi="Times New Roman" w:cs="Times New Roman"/>
        </w:rPr>
        <w:t xml:space="preserve"> Do przedmiotów fakultatywnych zaliczają się również przedmioty wybrane z oferty zajęć ogólnouniwersyteckich (niemuzykologicznych), w tym obowiązkowo zajęcia z obszaru nauk społecznych [nie mniej niż 5 ECTS]. W toku studiów student musi uzyskać z przedmiotów fakultatywnych kierunkowych </w:t>
      </w:r>
      <w:r w:rsidRPr="00F85707">
        <w:rPr>
          <w:rFonts w:ascii="Times New Roman" w:eastAsia="Arial" w:hAnsi="Times New Roman" w:cs="Times New Roman"/>
          <w:b/>
          <w:color w:val="FF0000"/>
        </w:rPr>
        <w:t>1</w:t>
      </w:r>
      <w:r w:rsidR="00F85707">
        <w:rPr>
          <w:rFonts w:ascii="Times New Roman" w:eastAsia="Arial" w:hAnsi="Times New Roman" w:cs="Times New Roman"/>
          <w:b/>
          <w:color w:val="FF0000"/>
        </w:rPr>
        <w:t>0</w:t>
      </w:r>
      <w:r w:rsidRPr="00341A55">
        <w:rPr>
          <w:rFonts w:ascii="Times New Roman" w:eastAsia="Arial" w:hAnsi="Times New Roman" w:cs="Times New Roman"/>
        </w:rPr>
        <w:t xml:space="preserve"> ECTS, natomiast z </w:t>
      </w:r>
      <w:proofErr w:type="spellStart"/>
      <w:r w:rsidRPr="00341A55">
        <w:rPr>
          <w:rFonts w:ascii="Times New Roman" w:eastAsia="Arial" w:hAnsi="Times New Roman" w:cs="Times New Roman"/>
        </w:rPr>
        <w:t>pozakierunkowych</w:t>
      </w:r>
      <w:proofErr w:type="spellEnd"/>
      <w:r w:rsidRPr="00341A55">
        <w:rPr>
          <w:rFonts w:ascii="Times New Roman" w:eastAsia="Arial" w:hAnsi="Times New Roman" w:cs="Times New Roman"/>
        </w:rPr>
        <w:t xml:space="preserve"> 9 ECTS.</w:t>
      </w:r>
    </w:p>
    <w:p w14:paraId="261957FB" w14:textId="6456C0CA" w:rsidR="00DB7C15" w:rsidRPr="00341A55" w:rsidRDefault="00DB7C15" w:rsidP="00DB7C15">
      <w:pPr>
        <w:spacing w:after="0" w:line="240" w:lineRule="auto"/>
        <w:rPr>
          <w:rFonts w:ascii="Times New Roman" w:hAnsi="Times New Roman" w:cs="Times New Roman"/>
          <w:b/>
          <w:sz w:val="24"/>
          <w:szCs w:val="24"/>
        </w:rPr>
      </w:pPr>
    </w:p>
    <w:p w14:paraId="35510177" w14:textId="7A250642"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 xml:space="preserve">(w semestrze): </w:t>
      </w:r>
      <w:r w:rsidR="00AC6589" w:rsidRPr="00341A55">
        <w:rPr>
          <w:rFonts w:ascii="Times New Roman" w:hAnsi="Times New Roman" w:cs="Times New Roman"/>
          <w:sz w:val="24"/>
          <w:szCs w:val="24"/>
        </w:rPr>
        <w:t>30</w:t>
      </w:r>
    </w:p>
    <w:p w14:paraId="7FB2156F" w14:textId="6434BD22"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Pr="00341A55">
        <w:rPr>
          <w:rFonts w:ascii="Times New Roman" w:hAnsi="Times New Roman" w:cs="Times New Roman"/>
          <w:sz w:val="24"/>
          <w:szCs w:val="24"/>
        </w:rPr>
        <w:t xml:space="preserve">(w semestrze): </w:t>
      </w:r>
      <w:r w:rsidR="00AC6589" w:rsidRPr="00341A55">
        <w:rPr>
          <w:rFonts w:ascii="Times New Roman" w:hAnsi="Times New Roman" w:cs="Times New Roman"/>
          <w:sz w:val="24"/>
          <w:szCs w:val="24"/>
        </w:rPr>
        <w:t>390 + fakultety</w:t>
      </w:r>
    </w:p>
    <w:p w14:paraId="464074B6" w14:textId="60FFD1BD" w:rsidR="00DB7C15" w:rsidRPr="00341A55" w:rsidRDefault="00DB7C15" w:rsidP="007E004D">
      <w:pPr>
        <w:spacing w:after="0" w:line="240" w:lineRule="auto"/>
        <w:rPr>
          <w:rFonts w:ascii="Times New Roman" w:hAnsi="Times New Roman" w:cs="Times New Roman"/>
          <w:b/>
          <w:sz w:val="24"/>
          <w:szCs w:val="24"/>
          <w:lang w:eastAsia="pl-PL"/>
        </w:rPr>
      </w:pPr>
    </w:p>
    <w:p w14:paraId="551962E4" w14:textId="77777777" w:rsidR="00114B6E" w:rsidRDefault="00114B6E">
      <w:pPr>
        <w:spacing w:after="160" w:line="259" w:lineRule="auto"/>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br w:type="page"/>
      </w:r>
    </w:p>
    <w:p w14:paraId="29C3BFE2" w14:textId="197914A3" w:rsidR="00DB7C15" w:rsidRPr="00341A55" w:rsidRDefault="007C57FA"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lastRenderedPageBreak/>
        <w:t>3</w:t>
      </w:r>
      <w:r w:rsidR="00DB7C15" w:rsidRPr="00341A55">
        <w:rPr>
          <w:rFonts w:ascii="Times New Roman" w:eastAsia="Arial" w:hAnsi="Times New Roman" w:cs="Times New Roman"/>
          <w:b/>
          <w:sz w:val="24"/>
          <w:szCs w:val="24"/>
          <w:lang w:eastAsia="pl-PL"/>
        </w:rPr>
        <w:t>.3. Tabela efektów uczenia się w odniesieniu do form realizacji zajęć i sposobów weryfikacji tych efektów</w:t>
      </w:r>
    </w:p>
    <w:p w14:paraId="55A519E4" w14:textId="4D35FAE2" w:rsidR="00DB7C15" w:rsidRPr="00341A55" w:rsidRDefault="00DB7C15" w:rsidP="00DB7C15">
      <w:pPr>
        <w:spacing w:after="0"/>
        <w:rPr>
          <w:rFonts w:ascii="Times New Roman" w:hAnsi="Times New Roman" w:cs="Times New Roman"/>
          <w:sz w:val="24"/>
          <w:szCs w:val="24"/>
        </w:rPr>
      </w:pPr>
      <w:r w:rsidRPr="00341A55">
        <w:rPr>
          <w:rFonts w:ascii="Times New Roman" w:hAnsi="Times New Roman" w:cs="Times New Roman"/>
          <w:sz w:val="24"/>
          <w:szCs w:val="24"/>
        </w:rPr>
        <w:t xml:space="preserve">Rok studiów: drugi </w:t>
      </w:r>
    </w:p>
    <w:p w14:paraId="39DF2309" w14:textId="1393B385" w:rsidR="00DB7C15" w:rsidRPr="00341A55" w:rsidRDefault="00DB7C15" w:rsidP="00DB7C15">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Semestr: pierwszy</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42"/>
        <w:gridCol w:w="788"/>
        <w:gridCol w:w="851"/>
        <w:gridCol w:w="850"/>
        <w:gridCol w:w="851"/>
        <w:gridCol w:w="709"/>
        <w:gridCol w:w="708"/>
        <w:gridCol w:w="709"/>
        <w:gridCol w:w="990"/>
        <w:gridCol w:w="992"/>
        <w:gridCol w:w="1134"/>
        <w:gridCol w:w="1987"/>
        <w:gridCol w:w="992"/>
        <w:gridCol w:w="1843"/>
      </w:tblGrid>
      <w:tr w:rsidR="00DB7C15" w:rsidRPr="00341A55" w14:paraId="48C9F6B1" w14:textId="77777777" w:rsidTr="00533A57">
        <w:trPr>
          <w:trHeight w:val="204"/>
        </w:trPr>
        <w:tc>
          <w:tcPr>
            <w:tcW w:w="2042" w:type="dxa"/>
            <w:vMerge w:val="restart"/>
            <w:shd w:val="clear" w:color="auto" w:fill="auto"/>
            <w:vAlign w:val="center"/>
          </w:tcPr>
          <w:p w14:paraId="404FD6A1"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456" w:type="dxa"/>
            <w:gridSpan w:val="8"/>
            <w:shd w:val="clear" w:color="auto" w:fill="auto"/>
            <w:vAlign w:val="center"/>
          </w:tcPr>
          <w:p w14:paraId="51E9A778"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0BCA7D4A"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7235396D"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Razem:</w:t>
            </w:r>
          </w:p>
          <w:p w14:paraId="7EE8F79D"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4A704D5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51535CC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061AAF76"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DB7C15" w:rsidRPr="00341A55" w14:paraId="3A08DDB9" w14:textId="77777777" w:rsidTr="00533A57">
        <w:trPr>
          <w:trHeight w:val="1123"/>
        </w:trPr>
        <w:tc>
          <w:tcPr>
            <w:tcW w:w="2042" w:type="dxa"/>
            <w:vMerge/>
            <w:shd w:val="clear" w:color="auto" w:fill="auto"/>
          </w:tcPr>
          <w:p w14:paraId="0709C051" w14:textId="77777777" w:rsidR="00DB7C15" w:rsidRPr="00341A55" w:rsidRDefault="00DB7C15" w:rsidP="00DB7C15">
            <w:pPr>
              <w:spacing w:after="0" w:line="240" w:lineRule="auto"/>
              <w:rPr>
                <w:rFonts w:ascii="Times New Roman" w:hAnsi="Times New Roman" w:cs="Times New Roman"/>
                <w:sz w:val="24"/>
                <w:szCs w:val="24"/>
              </w:rPr>
            </w:pPr>
          </w:p>
        </w:tc>
        <w:tc>
          <w:tcPr>
            <w:tcW w:w="788" w:type="dxa"/>
            <w:shd w:val="clear" w:color="auto" w:fill="auto"/>
          </w:tcPr>
          <w:p w14:paraId="1C239901"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1CB169F9"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5D3B282F"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41816BCA"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1D11009F"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30519E3E"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46307921"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Proj</w:t>
            </w:r>
            <w:proofErr w:type="spellEnd"/>
          </w:p>
        </w:tc>
        <w:tc>
          <w:tcPr>
            <w:tcW w:w="990" w:type="dxa"/>
          </w:tcPr>
          <w:p w14:paraId="4CA3C134" w14:textId="77777777" w:rsidR="00DB7C15" w:rsidRPr="00341A55" w:rsidRDefault="00DB7C15" w:rsidP="00DB7C15">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4137B60B" w14:textId="77777777" w:rsidR="00DB7C15" w:rsidRPr="00341A55" w:rsidRDefault="00DB7C15" w:rsidP="00DB7C15">
            <w:pPr>
              <w:spacing w:after="0" w:line="240" w:lineRule="auto"/>
              <w:rPr>
                <w:rFonts w:ascii="Times New Roman" w:hAnsi="Times New Roman" w:cs="Times New Roman"/>
                <w:sz w:val="24"/>
                <w:szCs w:val="24"/>
              </w:rPr>
            </w:pPr>
          </w:p>
        </w:tc>
        <w:tc>
          <w:tcPr>
            <w:tcW w:w="1134" w:type="dxa"/>
            <w:vMerge/>
            <w:shd w:val="clear" w:color="auto" w:fill="auto"/>
          </w:tcPr>
          <w:p w14:paraId="114F88C9" w14:textId="77777777" w:rsidR="00DB7C15" w:rsidRPr="00341A55" w:rsidRDefault="00DB7C15" w:rsidP="00DB7C15">
            <w:pPr>
              <w:spacing w:after="0" w:line="240" w:lineRule="auto"/>
              <w:rPr>
                <w:rFonts w:ascii="Times New Roman" w:hAnsi="Times New Roman" w:cs="Times New Roman"/>
                <w:sz w:val="24"/>
                <w:szCs w:val="24"/>
              </w:rPr>
            </w:pPr>
          </w:p>
        </w:tc>
        <w:tc>
          <w:tcPr>
            <w:tcW w:w="1987" w:type="dxa"/>
            <w:vMerge/>
            <w:shd w:val="clear" w:color="auto" w:fill="auto"/>
          </w:tcPr>
          <w:p w14:paraId="333F30C1" w14:textId="77777777" w:rsidR="00DB7C15" w:rsidRPr="00341A55" w:rsidRDefault="00DB7C15" w:rsidP="00DB7C15">
            <w:pPr>
              <w:spacing w:after="0" w:line="240" w:lineRule="auto"/>
              <w:rPr>
                <w:rFonts w:ascii="Times New Roman" w:hAnsi="Times New Roman" w:cs="Times New Roman"/>
                <w:sz w:val="24"/>
                <w:szCs w:val="24"/>
              </w:rPr>
            </w:pPr>
          </w:p>
        </w:tc>
        <w:tc>
          <w:tcPr>
            <w:tcW w:w="992" w:type="dxa"/>
            <w:vMerge/>
            <w:shd w:val="clear" w:color="auto" w:fill="auto"/>
          </w:tcPr>
          <w:p w14:paraId="1A3E3CA0" w14:textId="77777777" w:rsidR="00DB7C15" w:rsidRPr="00341A55" w:rsidRDefault="00DB7C15" w:rsidP="00DB7C15">
            <w:pPr>
              <w:spacing w:after="0" w:line="240" w:lineRule="auto"/>
              <w:rPr>
                <w:rFonts w:ascii="Times New Roman" w:hAnsi="Times New Roman" w:cs="Times New Roman"/>
                <w:sz w:val="24"/>
                <w:szCs w:val="24"/>
              </w:rPr>
            </w:pPr>
          </w:p>
        </w:tc>
        <w:tc>
          <w:tcPr>
            <w:tcW w:w="1843" w:type="dxa"/>
            <w:vMerge/>
          </w:tcPr>
          <w:p w14:paraId="60A877CD" w14:textId="77777777" w:rsidR="00DB7C15" w:rsidRPr="00341A55" w:rsidRDefault="00DB7C15" w:rsidP="00DB7C15">
            <w:pPr>
              <w:spacing w:after="0" w:line="240" w:lineRule="auto"/>
              <w:rPr>
                <w:rFonts w:ascii="Times New Roman" w:hAnsi="Times New Roman" w:cs="Times New Roman"/>
                <w:sz w:val="24"/>
                <w:szCs w:val="24"/>
              </w:rPr>
            </w:pPr>
          </w:p>
        </w:tc>
      </w:tr>
      <w:tr w:rsidR="00DB7C15" w:rsidRPr="00341A55" w14:paraId="1084B81F" w14:textId="77777777" w:rsidTr="00533A57">
        <w:trPr>
          <w:trHeight w:val="1044"/>
        </w:trPr>
        <w:tc>
          <w:tcPr>
            <w:tcW w:w="2042" w:type="dxa"/>
            <w:shd w:val="clear" w:color="auto" w:fill="auto"/>
            <w:vAlign w:val="center"/>
          </w:tcPr>
          <w:p w14:paraId="012ECB6B" w14:textId="349159EA"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Historia muzyki baroku</w:t>
            </w:r>
          </w:p>
        </w:tc>
        <w:tc>
          <w:tcPr>
            <w:tcW w:w="788" w:type="dxa"/>
            <w:shd w:val="clear" w:color="auto" w:fill="auto"/>
          </w:tcPr>
          <w:p w14:paraId="7B3E66BD" w14:textId="6CC600E9"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23F85A92"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09B76670"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5BE19088" w14:textId="25BBD0E3"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777293EF"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01A23290"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467A5FCE" w14:textId="77777777" w:rsidR="00DB7C15" w:rsidRPr="00341A55" w:rsidRDefault="00DB7C15" w:rsidP="00DB7C15">
            <w:pPr>
              <w:spacing w:after="0" w:line="240" w:lineRule="auto"/>
              <w:rPr>
                <w:rFonts w:ascii="Times New Roman" w:hAnsi="Times New Roman" w:cs="Times New Roman"/>
              </w:rPr>
            </w:pPr>
          </w:p>
        </w:tc>
        <w:tc>
          <w:tcPr>
            <w:tcW w:w="990" w:type="dxa"/>
          </w:tcPr>
          <w:p w14:paraId="5FBA4318" w14:textId="70CBAA8E"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07ACCC2F" w14:textId="0DD3B4C8"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0B21E019" w14:textId="47F27D21"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6</w:t>
            </w:r>
          </w:p>
        </w:tc>
        <w:tc>
          <w:tcPr>
            <w:tcW w:w="1987" w:type="dxa"/>
            <w:shd w:val="clear" w:color="auto" w:fill="auto"/>
          </w:tcPr>
          <w:p w14:paraId="2D9EDB53" w14:textId="3CF5391C" w:rsidR="00DB7C15" w:rsidRPr="00341A55" w:rsidRDefault="007D1062" w:rsidP="00DB7C15">
            <w:pPr>
              <w:spacing w:after="0" w:line="240" w:lineRule="auto"/>
              <w:rPr>
                <w:rFonts w:ascii="Times New Roman" w:hAnsi="Times New Roman" w:cs="Times New Roman"/>
              </w:rPr>
            </w:pPr>
            <w:r w:rsidRPr="00341A55">
              <w:rPr>
                <w:rFonts w:ascii="Times New Roman" w:hAnsi="Times New Roman" w:cs="Times New Roman"/>
              </w:rPr>
              <w:t>Egzamin, zaliczenie</w:t>
            </w:r>
            <w:r w:rsidR="001650FD">
              <w:rPr>
                <w:rFonts w:ascii="Times New Roman" w:hAnsi="Times New Roman" w:cs="Times New Roman"/>
              </w:rPr>
              <w:t xml:space="preserve"> na ocenę</w:t>
            </w:r>
          </w:p>
        </w:tc>
        <w:tc>
          <w:tcPr>
            <w:tcW w:w="992" w:type="dxa"/>
            <w:shd w:val="clear" w:color="auto" w:fill="auto"/>
          </w:tcPr>
          <w:p w14:paraId="4250DA7D" w14:textId="4EADFAA9"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32DAD75C" w14:textId="4CFAF069"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44309A48" w14:textId="77777777" w:rsidTr="00533A57">
        <w:trPr>
          <w:trHeight w:val="1044"/>
        </w:trPr>
        <w:tc>
          <w:tcPr>
            <w:tcW w:w="2042" w:type="dxa"/>
            <w:shd w:val="clear" w:color="auto" w:fill="auto"/>
            <w:vAlign w:val="center"/>
          </w:tcPr>
          <w:p w14:paraId="4E982C9E" w14:textId="5C3C0DB1" w:rsidR="00DB7C15" w:rsidRPr="00341A55" w:rsidRDefault="00DB7C15"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3EF47B72" w14:textId="5C190C98" w:rsidR="00D46287" w:rsidRPr="00341A55" w:rsidRDefault="00FC5498" w:rsidP="00D46287">
            <w:pPr>
              <w:jc w:val="both"/>
              <w:rPr>
                <w:rFonts w:ascii="Times New Roman" w:eastAsia="Times New Roman" w:hAnsi="Times New Roman" w:cs="Times New Roman"/>
                <w:szCs w:val="24"/>
                <w:u w:val="single"/>
                <w:lang w:eastAsia="pl-PL"/>
              </w:rPr>
            </w:pPr>
            <w:r w:rsidRPr="00341A55">
              <w:rPr>
                <w:rFonts w:ascii="Times New Roman" w:eastAsia="Times New Roman" w:hAnsi="Times New Roman" w:cs="Times New Roman"/>
                <w:szCs w:val="24"/>
                <w:lang w:eastAsia="pl-PL"/>
              </w:rPr>
              <w:t>Zajęcia poświęcone są historii muzyki zachodnioeuropejskiej w okresie 1600-1750. Wykład koncentruje się przede wszystkim na najważniejszych zagadnieniach związanych z muzyką wokalno-instrumentalną, ze szczególnym uwzględnieniem opery, w różnych jej odmianach i funkcjach wynikających ze specyficznych uwarunkowań polityczno-kulturalnych najważniejszych ośrodków europejskich.</w:t>
            </w:r>
            <w:r w:rsidR="005876E4">
              <w:rPr>
                <w:rFonts w:ascii="Times New Roman" w:eastAsia="Times New Roman" w:hAnsi="Times New Roman" w:cs="Times New Roman"/>
                <w:szCs w:val="24"/>
                <w:lang w:eastAsia="pl-PL"/>
              </w:rPr>
              <w:t xml:space="preserve"> </w:t>
            </w:r>
            <w:r w:rsidR="00D46287" w:rsidRPr="00341A55">
              <w:rPr>
                <w:rFonts w:ascii="Times New Roman" w:hAnsi="Times New Roman" w:cs="Times New Roman"/>
              </w:rPr>
              <w:t xml:space="preserve">Zajęcia obejmują zagadnienia związane przede wszystkim z muzyką instrumentalną w epoce baroku. Ich celem jest omówienie jej podstawowych form (sonata </w:t>
            </w:r>
            <w:proofErr w:type="spellStart"/>
            <w:r w:rsidR="00D46287" w:rsidRPr="00341A55">
              <w:rPr>
                <w:rFonts w:ascii="Times New Roman" w:hAnsi="Times New Roman" w:cs="Times New Roman"/>
              </w:rPr>
              <w:t>triowa</w:t>
            </w:r>
            <w:proofErr w:type="spellEnd"/>
            <w:r w:rsidR="00D46287" w:rsidRPr="00341A55">
              <w:rPr>
                <w:rFonts w:ascii="Times New Roman" w:hAnsi="Times New Roman" w:cs="Times New Roman"/>
              </w:rPr>
              <w:t xml:space="preserve">, sonata solowa, concerto grosso, koncert solowy itp.), praktyki basso </w:t>
            </w:r>
            <w:proofErr w:type="spellStart"/>
            <w:r w:rsidR="00D46287" w:rsidRPr="00341A55">
              <w:rPr>
                <w:rFonts w:ascii="Times New Roman" w:hAnsi="Times New Roman" w:cs="Times New Roman"/>
              </w:rPr>
              <w:t>continuo</w:t>
            </w:r>
            <w:proofErr w:type="spellEnd"/>
            <w:r w:rsidR="00D46287" w:rsidRPr="00341A55">
              <w:rPr>
                <w:rFonts w:ascii="Times New Roman" w:hAnsi="Times New Roman" w:cs="Times New Roman"/>
              </w:rPr>
              <w:t xml:space="preserve">. Podjęta zostanie także problematyka stylów narodowych: włoskiego, francuskiego, niemieckiego i ich syntezy w twórczości F. </w:t>
            </w:r>
            <w:proofErr w:type="spellStart"/>
            <w:r w:rsidR="00D46287" w:rsidRPr="00341A55">
              <w:rPr>
                <w:rFonts w:ascii="Times New Roman" w:hAnsi="Times New Roman" w:cs="Times New Roman"/>
              </w:rPr>
              <w:t>Couperina</w:t>
            </w:r>
            <w:proofErr w:type="spellEnd"/>
            <w:r w:rsidR="00D46287" w:rsidRPr="00341A55">
              <w:rPr>
                <w:rFonts w:ascii="Times New Roman" w:hAnsi="Times New Roman" w:cs="Times New Roman"/>
              </w:rPr>
              <w:t>, J.S. Bacha i G.F. Händla.</w:t>
            </w:r>
          </w:p>
        </w:tc>
      </w:tr>
      <w:tr w:rsidR="00DB7C15" w:rsidRPr="00341A55" w14:paraId="7389801F" w14:textId="77777777" w:rsidTr="00533A57">
        <w:trPr>
          <w:trHeight w:val="1044"/>
        </w:trPr>
        <w:tc>
          <w:tcPr>
            <w:tcW w:w="2042" w:type="dxa"/>
            <w:shd w:val="clear" w:color="auto" w:fill="auto"/>
            <w:vAlign w:val="center"/>
          </w:tcPr>
          <w:p w14:paraId="179B9C24"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47C1DEB4" w14:textId="520E00E1" w:rsidR="00DB7C15" w:rsidRPr="00341A55" w:rsidRDefault="00B40038" w:rsidP="005876E4">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07, </w:t>
            </w:r>
            <w:r w:rsidR="0060654F"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DB7C15" w:rsidRPr="00341A55" w14:paraId="593179DD" w14:textId="77777777" w:rsidTr="00533A57">
        <w:trPr>
          <w:trHeight w:val="844"/>
        </w:trPr>
        <w:tc>
          <w:tcPr>
            <w:tcW w:w="2042" w:type="dxa"/>
            <w:shd w:val="clear" w:color="auto" w:fill="auto"/>
          </w:tcPr>
          <w:p w14:paraId="7D051234" w14:textId="77777777" w:rsidR="00DB7C15" w:rsidRPr="00341A55" w:rsidRDefault="00DB7C15" w:rsidP="00DB7C15">
            <w:pPr>
              <w:spacing w:after="0" w:line="240" w:lineRule="auto"/>
              <w:rPr>
                <w:rFonts w:ascii="Times New Roman" w:hAnsi="Times New Roman" w:cs="Times New Roman"/>
              </w:rPr>
            </w:pPr>
          </w:p>
          <w:p w14:paraId="4698594A" w14:textId="64399560"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Etnomuzykologia 3</w:t>
            </w:r>
          </w:p>
        </w:tc>
        <w:tc>
          <w:tcPr>
            <w:tcW w:w="788" w:type="dxa"/>
            <w:shd w:val="clear" w:color="auto" w:fill="auto"/>
          </w:tcPr>
          <w:p w14:paraId="5DA64439" w14:textId="3129DA0C"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4E941E77"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23619A51"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7269DC28" w14:textId="2D98EFAE"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622FD65A"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603F2338"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71370417" w14:textId="77777777" w:rsidR="00DB7C15" w:rsidRPr="00341A55" w:rsidRDefault="00DB7C15" w:rsidP="00DB7C15">
            <w:pPr>
              <w:spacing w:after="0" w:line="240" w:lineRule="auto"/>
              <w:rPr>
                <w:rFonts w:ascii="Times New Roman" w:hAnsi="Times New Roman" w:cs="Times New Roman"/>
              </w:rPr>
            </w:pPr>
          </w:p>
        </w:tc>
        <w:tc>
          <w:tcPr>
            <w:tcW w:w="990" w:type="dxa"/>
          </w:tcPr>
          <w:p w14:paraId="66A4E402"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5ECC1217" w14:textId="40021577"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55DEF5BD" w14:textId="756395F7" w:rsidR="00DB7C15" w:rsidRPr="00341A55" w:rsidRDefault="00177D79" w:rsidP="00DB7C15">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65863763" w14:textId="366973AD" w:rsidR="00DB7C15" w:rsidRPr="00341A55" w:rsidRDefault="007B44F8" w:rsidP="00E73938">
            <w:pPr>
              <w:spacing w:after="0" w:line="240" w:lineRule="auto"/>
              <w:rPr>
                <w:rFonts w:ascii="Times New Roman" w:hAnsi="Times New Roman" w:cs="Times New Roman"/>
              </w:rPr>
            </w:pPr>
            <w:r w:rsidRPr="00341A55">
              <w:rPr>
                <w:rFonts w:ascii="Times New Roman" w:hAnsi="Times New Roman" w:cs="Times New Roman"/>
              </w:rPr>
              <w:t>E</w:t>
            </w:r>
            <w:r w:rsidR="00E73938" w:rsidRPr="00341A55">
              <w:rPr>
                <w:rFonts w:ascii="Times New Roman" w:hAnsi="Times New Roman" w:cs="Times New Roman"/>
              </w:rPr>
              <w:t>gz</w:t>
            </w:r>
            <w:r w:rsidR="00226311" w:rsidRPr="00341A55">
              <w:rPr>
                <w:rFonts w:ascii="Times New Roman" w:hAnsi="Times New Roman" w:cs="Times New Roman"/>
              </w:rPr>
              <w:t>amin, zaliczenie na ocenę</w:t>
            </w:r>
          </w:p>
        </w:tc>
        <w:tc>
          <w:tcPr>
            <w:tcW w:w="992" w:type="dxa"/>
            <w:shd w:val="clear" w:color="auto" w:fill="auto"/>
          </w:tcPr>
          <w:p w14:paraId="6907C819" w14:textId="3CAB17EE" w:rsidR="00DB7C15" w:rsidRPr="00341A55" w:rsidRDefault="00C0623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6A945FF0" w14:textId="51E5CF0D"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35188E23" w14:textId="77777777" w:rsidTr="00533A57">
        <w:trPr>
          <w:trHeight w:val="844"/>
        </w:trPr>
        <w:tc>
          <w:tcPr>
            <w:tcW w:w="2042" w:type="dxa"/>
            <w:shd w:val="clear" w:color="auto" w:fill="auto"/>
          </w:tcPr>
          <w:p w14:paraId="5A1D00E7" w14:textId="4D4B48FE" w:rsidR="00DB7C15" w:rsidRPr="00341A55" w:rsidRDefault="00DB7C15"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25B89428" w14:textId="5E526551" w:rsidR="00DB7C15" w:rsidRPr="00341A55" w:rsidRDefault="00511B56" w:rsidP="00114B6E">
            <w:pPr>
              <w:spacing w:before="100" w:beforeAutospacing="1" w:after="159" w:line="256" w:lineRule="auto"/>
              <w:jc w:val="both"/>
              <w:rPr>
                <w:rFonts w:ascii="Times New Roman" w:eastAsia="Times New Roman" w:hAnsi="Times New Roman" w:cs="Times New Roman"/>
                <w:sz w:val="24"/>
                <w:szCs w:val="24"/>
                <w:lang w:eastAsia="pl-PL"/>
              </w:rPr>
            </w:pPr>
            <w:r w:rsidRPr="00341A55">
              <w:rPr>
                <w:rFonts w:ascii="Times New Roman" w:eastAsia="Times New Roman" w:hAnsi="Times New Roman" w:cs="Times New Roman"/>
                <w:sz w:val="24"/>
                <w:szCs w:val="24"/>
                <w:lang w:eastAsia="pl-PL"/>
              </w:rPr>
              <w:t xml:space="preserve">Kurs koncentruje się na aktualnych osiągnięciach etnomuzykologii z naciskiem na studium obecności tradycji we współczesności. Akcent położony jest: na role osobowości </w:t>
            </w:r>
            <w:r w:rsidRPr="00B40396">
              <w:rPr>
                <w:rFonts w:ascii="Times New Roman" w:eastAsia="Times New Roman" w:hAnsi="Times New Roman" w:cs="Times New Roman"/>
                <w:sz w:val="24"/>
                <w:szCs w:val="24"/>
                <w:lang w:eastAsia="pl-PL"/>
              </w:rPr>
              <w:t>wykonawcy</w:t>
            </w:r>
            <w:r w:rsidRPr="00341A55">
              <w:rPr>
                <w:rFonts w:ascii="Times New Roman" w:eastAsia="Times New Roman" w:hAnsi="Times New Roman" w:cs="Times New Roman"/>
                <w:sz w:val="24"/>
                <w:szCs w:val="24"/>
                <w:lang w:eastAsia="pl-PL"/>
              </w:rPr>
              <w:t xml:space="preserve">/twórcy muzyki tradycyjnej/ludowej/etnicznej we wspólnocie kulturowej, na miejsce etniczności w kulturze popularnej i na problem relacji między regionalizmem, narodowością a globalizmem w kulturze muzycznej. Celem </w:t>
            </w:r>
            <w:r w:rsidRPr="00341A55">
              <w:rPr>
                <w:rFonts w:ascii="Times New Roman" w:eastAsia="Times New Roman" w:hAnsi="Times New Roman" w:cs="Times New Roman"/>
                <w:sz w:val="24"/>
                <w:szCs w:val="24"/>
                <w:lang w:eastAsia="pl-PL"/>
              </w:rPr>
              <w:lastRenderedPageBreak/>
              <w:t xml:space="preserve">jest pogłębienie rozumienia lokalności, w tym rodzimych tradycji muzycznych w kontekście uniwersalizującej się kultury świata i doby </w:t>
            </w:r>
            <w:proofErr w:type="spellStart"/>
            <w:r w:rsidRPr="00341A55">
              <w:rPr>
                <w:rFonts w:ascii="Times New Roman" w:eastAsia="Times New Roman" w:hAnsi="Times New Roman" w:cs="Times New Roman"/>
                <w:sz w:val="24"/>
                <w:szCs w:val="24"/>
                <w:lang w:eastAsia="pl-PL"/>
              </w:rPr>
              <w:t>internetu</w:t>
            </w:r>
            <w:proofErr w:type="spellEnd"/>
            <w:r w:rsidRPr="00341A55">
              <w:rPr>
                <w:rFonts w:ascii="Times New Roman" w:eastAsia="Times New Roman" w:hAnsi="Times New Roman" w:cs="Times New Roman"/>
                <w:sz w:val="24"/>
                <w:szCs w:val="24"/>
                <w:lang w:eastAsia="pl-PL"/>
              </w:rPr>
              <w:t>.</w:t>
            </w:r>
          </w:p>
        </w:tc>
      </w:tr>
      <w:tr w:rsidR="00DB7C15" w:rsidRPr="00341A55" w14:paraId="7D7BFAED" w14:textId="77777777" w:rsidTr="00533A57">
        <w:trPr>
          <w:trHeight w:val="844"/>
        </w:trPr>
        <w:tc>
          <w:tcPr>
            <w:tcW w:w="2042" w:type="dxa"/>
            <w:shd w:val="clear" w:color="auto" w:fill="auto"/>
          </w:tcPr>
          <w:p w14:paraId="0A1192C2"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04" w:type="dxa"/>
            <w:gridSpan w:val="13"/>
          </w:tcPr>
          <w:p w14:paraId="5F37DF3C" w14:textId="5CBCA041" w:rsidR="00DB7C15" w:rsidRPr="00341A55" w:rsidRDefault="006B7018" w:rsidP="0060654F">
            <w:pPr>
              <w:spacing w:after="0" w:line="240" w:lineRule="auto"/>
              <w:rPr>
                <w:rFonts w:ascii="Times New Roman" w:hAnsi="Times New Roman" w:cs="Times New Roman"/>
              </w:rPr>
            </w:pPr>
            <w:r w:rsidRPr="00341A55">
              <w:rPr>
                <w:rFonts w:ascii="Times New Roman" w:hAnsi="Times New Roman" w:cs="Times New Roman"/>
              </w:rPr>
              <w:t xml:space="preserve">K_W01, </w:t>
            </w:r>
            <w:r w:rsidR="0060654F" w:rsidRPr="00341A55">
              <w:rPr>
                <w:rFonts w:ascii="Times New Roman" w:hAnsi="Times New Roman" w:cs="Times New Roman"/>
              </w:rPr>
              <w:t>K_W</w:t>
            </w:r>
            <w:r w:rsidRPr="00341A55">
              <w:rPr>
                <w:rFonts w:ascii="Times New Roman" w:hAnsi="Times New Roman" w:cs="Times New Roman"/>
              </w:rPr>
              <w:t xml:space="preserve">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07, </w:t>
            </w:r>
            <w:r w:rsidR="0060654F"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9E1E76" w:rsidRPr="00341A55" w14:paraId="2D44C1D8" w14:textId="77777777" w:rsidTr="00533A57">
        <w:trPr>
          <w:trHeight w:val="1044"/>
        </w:trPr>
        <w:tc>
          <w:tcPr>
            <w:tcW w:w="2042" w:type="dxa"/>
            <w:shd w:val="clear" w:color="auto" w:fill="auto"/>
            <w:vAlign w:val="center"/>
          </w:tcPr>
          <w:p w14:paraId="29253836" w14:textId="0F2892C3" w:rsidR="009E1E76" w:rsidRPr="00341A55" w:rsidRDefault="00E3307A" w:rsidP="009E1E76">
            <w:pPr>
              <w:spacing w:after="0" w:line="240" w:lineRule="auto"/>
              <w:rPr>
                <w:rFonts w:ascii="Times New Roman" w:hAnsi="Times New Roman" w:cs="Times New Roman"/>
              </w:rPr>
            </w:pPr>
            <w:r w:rsidRPr="00341A55">
              <w:rPr>
                <w:rFonts w:ascii="Times New Roman" w:hAnsi="Times New Roman" w:cs="Times New Roman"/>
              </w:rPr>
              <w:t>Zarys dziejów muzyki staropolskiej</w:t>
            </w:r>
          </w:p>
        </w:tc>
        <w:tc>
          <w:tcPr>
            <w:tcW w:w="788" w:type="dxa"/>
            <w:shd w:val="clear" w:color="auto" w:fill="auto"/>
          </w:tcPr>
          <w:p w14:paraId="13EA34EE" w14:textId="14729404" w:rsidR="009E1E76" w:rsidRPr="00341A55" w:rsidRDefault="00E3307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1AFD429D" w14:textId="77777777" w:rsidR="009E1E76" w:rsidRPr="00341A55" w:rsidRDefault="009E1E76" w:rsidP="009E1E76">
            <w:pPr>
              <w:spacing w:after="0" w:line="240" w:lineRule="auto"/>
              <w:rPr>
                <w:rFonts w:ascii="Times New Roman" w:hAnsi="Times New Roman" w:cs="Times New Roman"/>
              </w:rPr>
            </w:pPr>
          </w:p>
        </w:tc>
        <w:tc>
          <w:tcPr>
            <w:tcW w:w="850" w:type="dxa"/>
            <w:shd w:val="clear" w:color="auto" w:fill="auto"/>
          </w:tcPr>
          <w:p w14:paraId="00F144B3" w14:textId="77777777" w:rsidR="009E1E76" w:rsidRPr="00341A55" w:rsidRDefault="009E1E76" w:rsidP="009E1E76">
            <w:pPr>
              <w:spacing w:after="0" w:line="240" w:lineRule="auto"/>
              <w:rPr>
                <w:rFonts w:ascii="Times New Roman" w:hAnsi="Times New Roman" w:cs="Times New Roman"/>
              </w:rPr>
            </w:pPr>
          </w:p>
        </w:tc>
        <w:tc>
          <w:tcPr>
            <w:tcW w:w="851" w:type="dxa"/>
            <w:shd w:val="clear" w:color="auto" w:fill="auto"/>
          </w:tcPr>
          <w:p w14:paraId="42E53B54" w14:textId="77777777" w:rsidR="009E1E76" w:rsidRPr="00341A55" w:rsidRDefault="009E1E76" w:rsidP="009E1E76">
            <w:pPr>
              <w:spacing w:after="0" w:line="240" w:lineRule="auto"/>
              <w:rPr>
                <w:rFonts w:ascii="Times New Roman" w:hAnsi="Times New Roman" w:cs="Times New Roman"/>
              </w:rPr>
            </w:pPr>
          </w:p>
        </w:tc>
        <w:tc>
          <w:tcPr>
            <w:tcW w:w="709" w:type="dxa"/>
            <w:shd w:val="clear" w:color="auto" w:fill="auto"/>
          </w:tcPr>
          <w:p w14:paraId="6F21D71C" w14:textId="77777777" w:rsidR="009E1E76" w:rsidRPr="00341A55" w:rsidRDefault="009E1E76" w:rsidP="009E1E76">
            <w:pPr>
              <w:spacing w:after="0" w:line="240" w:lineRule="auto"/>
              <w:rPr>
                <w:rFonts w:ascii="Times New Roman" w:hAnsi="Times New Roman" w:cs="Times New Roman"/>
              </w:rPr>
            </w:pPr>
          </w:p>
        </w:tc>
        <w:tc>
          <w:tcPr>
            <w:tcW w:w="708" w:type="dxa"/>
            <w:shd w:val="clear" w:color="auto" w:fill="auto"/>
          </w:tcPr>
          <w:p w14:paraId="0046516D" w14:textId="77777777" w:rsidR="009E1E76" w:rsidRPr="00341A55" w:rsidRDefault="009E1E76" w:rsidP="009E1E76">
            <w:pPr>
              <w:spacing w:after="0" w:line="240" w:lineRule="auto"/>
              <w:rPr>
                <w:rFonts w:ascii="Times New Roman" w:hAnsi="Times New Roman" w:cs="Times New Roman"/>
              </w:rPr>
            </w:pPr>
          </w:p>
        </w:tc>
        <w:tc>
          <w:tcPr>
            <w:tcW w:w="709" w:type="dxa"/>
            <w:shd w:val="clear" w:color="auto" w:fill="auto"/>
          </w:tcPr>
          <w:p w14:paraId="24AE66A4" w14:textId="77777777" w:rsidR="009E1E76" w:rsidRPr="00341A55" w:rsidRDefault="009E1E76" w:rsidP="009E1E76">
            <w:pPr>
              <w:spacing w:after="0" w:line="240" w:lineRule="auto"/>
              <w:rPr>
                <w:rFonts w:ascii="Times New Roman" w:hAnsi="Times New Roman" w:cs="Times New Roman"/>
              </w:rPr>
            </w:pPr>
          </w:p>
        </w:tc>
        <w:tc>
          <w:tcPr>
            <w:tcW w:w="990" w:type="dxa"/>
          </w:tcPr>
          <w:p w14:paraId="51A46337" w14:textId="77777777" w:rsidR="009E1E76" w:rsidRPr="00341A55" w:rsidRDefault="009E1E76" w:rsidP="009E1E76">
            <w:pPr>
              <w:spacing w:after="0" w:line="240" w:lineRule="auto"/>
              <w:rPr>
                <w:rFonts w:ascii="Times New Roman" w:hAnsi="Times New Roman" w:cs="Times New Roman"/>
              </w:rPr>
            </w:pPr>
          </w:p>
        </w:tc>
        <w:tc>
          <w:tcPr>
            <w:tcW w:w="992" w:type="dxa"/>
            <w:shd w:val="clear" w:color="auto" w:fill="auto"/>
          </w:tcPr>
          <w:p w14:paraId="2A7F21B4" w14:textId="54E6CEF2" w:rsidR="009E1E76" w:rsidRPr="00341A55" w:rsidRDefault="00E3307A" w:rsidP="009E1E76">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6A3CBF5E" w14:textId="74DE04CD" w:rsidR="009E1E76" w:rsidRPr="00341A55" w:rsidRDefault="00E3307A" w:rsidP="009E1E76">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37867634" w14:textId="0F5F5B86" w:rsidR="009E1E76" w:rsidRPr="00341A55" w:rsidRDefault="00226311" w:rsidP="009E1E76">
            <w:pPr>
              <w:spacing w:after="0" w:line="240" w:lineRule="auto"/>
              <w:rPr>
                <w:rFonts w:ascii="Times New Roman" w:hAnsi="Times New Roman" w:cs="Times New Roman"/>
              </w:rPr>
            </w:pPr>
            <w:r w:rsidRPr="00341A55">
              <w:rPr>
                <w:rFonts w:ascii="Times New Roman" w:hAnsi="Times New Roman" w:cs="Times New Roman"/>
              </w:rPr>
              <w:t>Egzamin</w:t>
            </w:r>
          </w:p>
        </w:tc>
        <w:tc>
          <w:tcPr>
            <w:tcW w:w="992" w:type="dxa"/>
            <w:shd w:val="clear" w:color="auto" w:fill="auto"/>
          </w:tcPr>
          <w:p w14:paraId="3C7188CD" w14:textId="7ADF6660" w:rsidR="009E1E76" w:rsidRPr="00341A55" w:rsidRDefault="00E3307A" w:rsidP="009E1E76">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6A99E721" w14:textId="7844F691" w:rsidR="009E1E76" w:rsidRPr="00341A55" w:rsidRDefault="00DE55C0" w:rsidP="009E1E76">
            <w:pPr>
              <w:spacing w:after="0" w:line="240" w:lineRule="auto"/>
              <w:rPr>
                <w:rFonts w:ascii="Times New Roman" w:hAnsi="Times New Roman" w:cs="Times New Roman"/>
              </w:rPr>
            </w:pPr>
            <w:r w:rsidRPr="00341A55">
              <w:rPr>
                <w:rFonts w:ascii="Times New Roman" w:hAnsi="Times New Roman" w:cs="Times New Roman"/>
              </w:rPr>
              <w:t>Nauki o sztuce</w:t>
            </w:r>
          </w:p>
        </w:tc>
      </w:tr>
      <w:tr w:rsidR="009E1E76" w:rsidRPr="00341A55" w14:paraId="6CE87B8C" w14:textId="77777777" w:rsidTr="00533A57">
        <w:trPr>
          <w:trHeight w:val="1044"/>
        </w:trPr>
        <w:tc>
          <w:tcPr>
            <w:tcW w:w="2042" w:type="dxa"/>
            <w:shd w:val="clear" w:color="auto" w:fill="auto"/>
            <w:vAlign w:val="center"/>
          </w:tcPr>
          <w:p w14:paraId="41CD41AD" w14:textId="302D1A00" w:rsidR="009E1E76" w:rsidRPr="00341A55" w:rsidRDefault="009E1E76"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7A5D6B40" w14:textId="343CD962" w:rsidR="009E1E76" w:rsidRPr="00341A55" w:rsidRDefault="00357F45"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Celem zajęć jest prezentacja najważniejszych zagadnień historii muzyki w Polsce od X do początków XVIII wieku. Wykład służy prezentacji kluczowych ośrodków rozwoju tradycji muzycznej, najbardziej reprezentatywnych kompozytorów działających w tym czasie na ziemiach polskich i wybranej ich twórczości.</w:t>
            </w:r>
          </w:p>
        </w:tc>
      </w:tr>
      <w:tr w:rsidR="009E1E76" w:rsidRPr="00341A55" w14:paraId="736CC36A" w14:textId="77777777" w:rsidTr="00533A57">
        <w:trPr>
          <w:trHeight w:val="1044"/>
        </w:trPr>
        <w:tc>
          <w:tcPr>
            <w:tcW w:w="2042" w:type="dxa"/>
            <w:shd w:val="clear" w:color="auto" w:fill="auto"/>
            <w:vAlign w:val="center"/>
          </w:tcPr>
          <w:p w14:paraId="2DD88918" w14:textId="77777777" w:rsidR="009E1E76" w:rsidRPr="00341A55" w:rsidRDefault="009E1E76" w:rsidP="009E1E76">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67103276" w14:textId="06C28835" w:rsidR="009E1E76" w:rsidRPr="00341A55" w:rsidRDefault="006B7018" w:rsidP="005876E4">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895FE7" w:rsidRPr="00341A55">
              <w:rPr>
                <w:rFonts w:ascii="Times New Roman" w:hAnsi="Times New Roman" w:cs="Times New Roman"/>
              </w:rPr>
              <w:t>K_K01</w:t>
            </w:r>
            <w:r w:rsidRPr="00341A55">
              <w:rPr>
                <w:rFonts w:ascii="Times New Roman" w:hAnsi="Times New Roman" w:cs="Times New Roman"/>
              </w:rPr>
              <w:t>;</w:t>
            </w:r>
          </w:p>
        </w:tc>
      </w:tr>
      <w:tr w:rsidR="00E3307A" w:rsidRPr="00341A55" w14:paraId="32DFB05A" w14:textId="77777777" w:rsidTr="00533A57">
        <w:trPr>
          <w:trHeight w:val="1044"/>
        </w:trPr>
        <w:tc>
          <w:tcPr>
            <w:tcW w:w="2042" w:type="dxa"/>
            <w:shd w:val="clear" w:color="auto" w:fill="auto"/>
            <w:vAlign w:val="center"/>
          </w:tcPr>
          <w:p w14:paraId="7D9FDFF4"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 xml:space="preserve">Lektorat języka obcego (nowożytnego) </w:t>
            </w:r>
          </w:p>
        </w:tc>
        <w:tc>
          <w:tcPr>
            <w:tcW w:w="788" w:type="dxa"/>
            <w:shd w:val="clear" w:color="auto" w:fill="auto"/>
          </w:tcPr>
          <w:p w14:paraId="795F8FF2"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62221DF0" w14:textId="77777777" w:rsidR="00E3307A" w:rsidRPr="00341A55" w:rsidRDefault="00E3307A" w:rsidP="006F0602">
            <w:pPr>
              <w:spacing w:after="0" w:line="240" w:lineRule="auto"/>
              <w:rPr>
                <w:rFonts w:ascii="Times New Roman" w:hAnsi="Times New Roman" w:cs="Times New Roman"/>
              </w:rPr>
            </w:pPr>
          </w:p>
        </w:tc>
        <w:tc>
          <w:tcPr>
            <w:tcW w:w="850" w:type="dxa"/>
            <w:shd w:val="clear" w:color="auto" w:fill="auto"/>
          </w:tcPr>
          <w:p w14:paraId="51E37719"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1E5CDE0A"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6BBEE4F2" w14:textId="77777777" w:rsidR="00E3307A" w:rsidRPr="00341A55" w:rsidRDefault="00E3307A" w:rsidP="006F0602">
            <w:pPr>
              <w:spacing w:after="0" w:line="240" w:lineRule="auto"/>
              <w:rPr>
                <w:rFonts w:ascii="Times New Roman" w:hAnsi="Times New Roman" w:cs="Times New Roman"/>
              </w:rPr>
            </w:pPr>
          </w:p>
        </w:tc>
        <w:tc>
          <w:tcPr>
            <w:tcW w:w="708" w:type="dxa"/>
            <w:shd w:val="clear" w:color="auto" w:fill="auto"/>
          </w:tcPr>
          <w:p w14:paraId="1562046A"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6C500A95" w14:textId="77777777" w:rsidR="00E3307A" w:rsidRPr="00341A55" w:rsidRDefault="00E3307A" w:rsidP="006F0602">
            <w:pPr>
              <w:spacing w:after="0" w:line="240" w:lineRule="auto"/>
              <w:rPr>
                <w:rFonts w:ascii="Times New Roman" w:hAnsi="Times New Roman" w:cs="Times New Roman"/>
              </w:rPr>
            </w:pPr>
          </w:p>
        </w:tc>
        <w:tc>
          <w:tcPr>
            <w:tcW w:w="990" w:type="dxa"/>
          </w:tcPr>
          <w:p w14:paraId="55B2D92F"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60 Lek</w:t>
            </w:r>
          </w:p>
        </w:tc>
        <w:tc>
          <w:tcPr>
            <w:tcW w:w="992" w:type="dxa"/>
            <w:shd w:val="clear" w:color="auto" w:fill="auto"/>
          </w:tcPr>
          <w:p w14:paraId="4942BF02"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20A68EE3"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30C4682B" w14:textId="1A52C9A6" w:rsidR="00E3307A" w:rsidRPr="00341A55" w:rsidRDefault="007D1062" w:rsidP="006F0602">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79DCFAF5" w14:textId="7A716DEB" w:rsidR="00E3307A" w:rsidRPr="00341A55" w:rsidRDefault="00E3307A" w:rsidP="006F0602">
            <w:pPr>
              <w:spacing w:after="0" w:line="240" w:lineRule="auto"/>
              <w:rPr>
                <w:rFonts w:ascii="Times New Roman" w:hAnsi="Times New Roman" w:cs="Times New Roman"/>
              </w:rPr>
            </w:pPr>
          </w:p>
        </w:tc>
        <w:tc>
          <w:tcPr>
            <w:tcW w:w="1843" w:type="dxa"/>
          </w:tcPr>
          <w:p w14:paraId="2D9471D4" w14:textId="77777777" w:rsidR="00E3307A" w:rsidRPr="00341A55" w:rsidRDefault="00E3307A" w:rsidP="006F0602">
            <w:pPr>
              <w:spacing w:after="0" w:line="240" w:lineRule="auto"/>
              <w:rPr>
                <w:rFonts w:ascii="Times New Roman" w:hAnsi="Times New Roman" w:cs="Times New Roman"/>
              </w:rPr>
            </w:pPr>
          </w:p>
        </w:tc>
      </w:tr>
      <w:tr w:rsidR="00E3307A" w:rsidRPr="00341A55" w14:paraId="42327B0B" w14:textId="77777777" w:rsidTr="00533A57">
        <w:trPr>
          <w:trHeight w:val="1044"/>
        </w:trPr>
        <w:tc>
          <w:tcPr>
            <w:tcW w:w="2042" w:type="dxa"/>
            <w:shd w:val="clear" w:color="auto" w:fill="auto"/>
            <w:vAlign w:val="center"/>
          </w:tcPr>
          <w:p w14:paraId="4A7D3A78" w14:textId="7EEB9E84" w:rsidR="00E3307A" w:rsidRPr="00341A55" w:rsidRDefault="00E3307A"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4138FC43" w14:textId="5CB5B29B" w:rsidR="00E3307A" w:rsidRPr="00341A55" w:rsidRDefault="00C438EC" w:rsidP="006F0602">
            <w:pPr>
              <w:spacing w:after="0" w:line="240" w:lineRule="auto"/>
              <w:rPr>
                <w:rFonts w:ascii="Times New Roman" w:hAnsi="Times New Roman" w:cs="Times New Roman"/>
              </w:rPr>
            </w:pPr>
            <w:r w:rsidRPr="00341A55">
              <w:rPr>
                <w:rFonts w:ascii="Times New Roman" w:hAnsi="Times New Roman" w:cs="Times New Roman"/>
              </w:rPr>
              <w:t>Zajęcia umożliwiające opanowanie biegłości językowej na poziomie B2.</w:t>
            </w:r>
          </w:p>
        </w:tc>
      </w:tr>
      <w:tr w:rsidR="00E3307A" w:rsidRPr="00341A55" w14:paraId="04F0C9E7" w14:textId="77777777" w:rsidTr="00533A57">
        <w:trPr>
          <w:trHeight w:val="1044"/>
        </w:trPr>
        <w:tc>
          <w:tcPr>
            <w:tcW w:w="2042" w:type="dxa"/>
            <w:shd w:val="clear" w:color="auto" w:fill="auto"/>
            <w:vAlign w:val="center"/>
          </w:tcPr>
          <w:p w14:paraId="25A733A2"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1A749124" w14:textId="61397539" w:rsidR="00E3307A" w:rsidRPr="00341A55" w:rsidRDefault="00B40038" w:rsidP="006F0602">
            <w:pPr>
              <w:spacing w:after="0" w:line="240" w:lineRule="auto"/>
              <w:rPr>
                <w:rFonts w:ascii="Times New Roman" w:hAnsi="Times New Roman" w:cs="Times New Roman"/>
              </w:rPr>
            </w:pPr>
            <w:r w:rsidRPr="00341A55">
              <w:rPr>
                <w:rFonts w:ascii="Times New Roman" w:hAnsi="Times New Roman" w:cs="Times New Roman"/>
              </w:rPr>
              <w:t>K_U09</w:t>
            </w:r>
            <w:r w:rsidR="0060654F" w:rsidRPr="00341A55">
              <w:rPr>
                <w:rFonts w:ascii="Times New Roman" w:hAnsi="Times New Roman" w:cs="Times New Roman"/>
              </w:rPr>
              <w:t>;</w:t>
            </w:r>
          </w:p>
        </w:tc>
      </w:tr>
      <w:tr w:rsidR="00E3307A" w:rsidRPr="00341A55" w14:paraId="41E604CA" w14:textId="77777777" w:rsidTr="00533A57">
        <w:trPr>
          <w:trHeight w:val="844"/>
        </w:trPr>
        <w:tc>
          <w:tcPr>
            <w:tcW w:w="2042" w:type="dxa"/>
            <w:shd w:val="clear" w:color="auto" w:fill="auto"/>
          </w:tcPr>
          <w:p w14:paraId="247E62C2" w14:textId="77777777" w:rsidR="00E3307A" w:rsidRPr="00341A55" w:rsidRDefault="00E3307A" w:rsidP="006F0602">
            <w:pPr>
              <w:spacing w:after="0" w:line="240" w:lineRule="auto"/>
              <w:rPr>
                <w:rFonts w:ascii="Times New Roman" w:hAnsi="Times New Roman" w:cs="Times New Roman"/>
              </w:rPr>
            </w:pPr>
          </w:p>
          <w:p w14:paraId="1F9F7D07"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Wychowanie fizyczne</w:t>
            </w:r>
          </w:p>
        </w:tc>
        <w:tc>
          <w:tcPr>
            <w:tcW w:w="788" w:type="dxa"/>
            <w:shd w:val="clear" w:color="auto" w:fill="auto"/>
          </w:tcPr>
          <w:p w14:paraId="448C3322"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51928507" w14:textId="77777777" w:rsidR="00E3307A" w:rsidRPr="00341A55" w:rsidRDefault="00E3307A" w:rsidP="006F0602">
            <w:pPr>
              <w:spacing w:after="0" w:line="240" w:lineRule="auto"/>
              <w:rPr>
                <w:rFonts w:ascii="Times New Roman" w:hAnsi="Times New Roman" w:cs="Times New Roman"/>
              </w:rPr>
            </w:pPr>
          </w:p>
        </w:tc>
        <w:tc>
          <w:tcPr>
            <w:tcW w:w="850" w:type="dxa"/>
            <w:shd w:val="clear" w:color="auto" w:fill="auto"/>
          </w:tcPr>
          <w:p w14:paraId="7D064A09"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75533C11"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153461AC" w14:textId="77777777" w:rsidR="00E3307A" w:rsidRPr="00341A55" w:rsidRDefault="00E3307A" w:rsidP="006F0602">
            <w:pPr>
              <w:spacing w:after="0" w:line="240" w:lineRule="auto"/>
              <w:rPr>
                <w:rFonts w:ascii="Times New Roman" w:hAnsi="Times New Roman" w:cs="Times New Roman"/>
              </w:rPr>
            </w:pPr>
          </w:p>
        </w:tc>
        <w:tc>
          <w:tcPr>
            <w:tcW w:w="708" w:type="dxa"/>
            <w:shd w:val="clear" w:color="auto" w:fill="auto"/>
          </w:tcPr>
          <w:p w14:paraId="1593C2F4"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60AAB858" w14:textId="77777777" w:rsidR="00E3307A" w:rsidRPr="00341A55" w:rsidRDefault="00E3307A" w:rsidP="006F0602">
            <w:pPr>
              <w:spacing w:after="0" w:line="240" w:lineRule="auto"/>
              <w:rPr>
                <w:rFonts w:ascii="Times New Roman" w:hAnsi="Times New Roman" w:cs="Times New Roman"/>
              </w:rPr>
            </w:pPr>
          </w:p>
        </w:tc>
        <w:tc>
          <w:tcPr>
            <w:tcW w:w="990" w:type="dxa"/>
          </w:tcPr>
          <w:p w14:paraId="106F0088" w14:textId="7F2321AC" w:rsidR="00E3307A" w:rsidRPr="00341A55" w:rsidRDefault="007D1062" w:rsidP="006F0602">
            <w:pPr>
              <w:spacing w:after="0" w:line="240" w:lineRule="auto"/>
              <w:rPr>
                <w:rFonts w:ascii="Times New Roman" w:hAnsi="Times New Roman" w:cs="Times New Roman"/>
              </w:rPr>
            </w:pPr>
            <w:r w:rsidRPr="00341A55">
              <w:rPr>
                <w:rFonts w:ascii="Times New Roman" w:hAnsi="Times New Roman" w:cs="Times New Roman"/>
              </w:rPr>
              <w:t xml:space="preserve">30 </w:t>
            </w:r>
          </w:p>
        </w:tc>
        <w:tc>
          <w:tcPr>
            <w:tcW w:w="992" w:type="dxa"/>
            <w:shd w:val="clear" w:color="auto" w:fill="auto"/>
          </w:tcPr>
          <w:p w14:paraId="0D741EDA"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3AD04293"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w:t>
            </w:r>
          </w:p>
        </w:tc>
        <w:tc>
          <w:tcPr>
            <w:tcW w:w="1987" w:type="dxa"/>
            <w:shd w:val="clear" w:color="auto" w:fill="auto"/>
          </w:tcPr>
          <w:p w14:paraId="6296CFC7" w14:textId="3DA82D78" w:rsidR="00E3307A" w:rsidRPr="00341A55" w:rsidRDefault="007D1062" w:rsidP="006F0602">
            <w:pPr>
              <w:spacing w:after="0" w:line="240" w:lineRule="auto"/>
              <w:rPr>
                <w:rFonts w:ascii="Times New Roman" w:hAnsi="Times New Roman" w:cs="Times New Roman"/>
              </w:rPr>
            </w:pPr>
            <w:r w:rsidRPr="00341A55">
              <w:rPr>
                <w:rFonts w:ascii="Times New Roman" w:hAnsi="Times New Roman" w:cs="Times New Roman"/>
              </w:rPr>
              <w:t>Zaliczenie</w:t>
            </w:r>
          </w:p>
        </w:tc>
        <w:tc>
          <w:tcPr>
            <w:tcW w:w="992" w:type="dxa"/>
            <w:shd w:val="clear" w:color="auto" w:fill="auto"/>
          </w:tcPr>
          <w:p w14:paraId="4EADDEFB" w14:textId="35D34C41" w:rsidR="00E3307A" w:rsidRPr="00341A55" w:rsidRDefault="00E3307A" w:rsidP="006F0602">
            <w:pPr>
              <w:spacing w:after="0" w:line="240" w:lineRule="auto"/>
              <w:rPr>
                <w:rFonts w:ascii="Times New Roman" w:hAnsi="Times New Roman" w:cs="Times New Roman"/>
              </w:rPr>
            </w:pPr>
          </w:p>
        </w:tc>
        <w:tc>
          <w:tcPr>
            <w:tcW w:w="1843" w:type="dxa"/>
          </w:tcPr>
          <w:p w14:paraId="7F502D47" w14:textId="77777777" w:rsidR="00E3307A" w:rsidRPr="00341A55" w:rsidRDefault="00E3307A" w:rsidP="006F0602">
            <w:pPr>
              <w:spacing w:after="0" w:line="240" w:lineRule="auto"/>
              <w:rPr>
                <w:rFonts w:ascii="Times New Roman" w:hAnsi="Times New Roman" w:cs="Times New Roman"/>
              </w:rPr>
            </w:pPr>
          </w:p>
        </w:tc>
      </w:tr>
      <w:tr w:rsidR="00E3307A" w:rsidRPr="00341A55" w14:paraId="0CC66390" w14:textId="77777777" w:rsidTr="00533A57">
        <w:trPr>
          <w:trHeight w:val="844"/>
        </w:trPr>
        <w:tc>
          <w:tcPr>
            <w:tcW w:w="2042" w:type="dxa"/>
            <w:shd w:val="clear" w:color="auto" w:fill="auto"/>
          </w:tcPr>
          <w:p w14:paraId="305286EF" w14:textId="30B3DB2A" w:rsidR="00E3307A" w:rsidRPr="00341A55" w:rsidRDefault="00E3307A" w:rsidP="00836197">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690F5896" w14:textId="6467D329" w:rsidR="00E3307A" w:rsidRPr="00341A55" w:rsidRDefault="00C438EC" w:rsidP="005876E4">
            <w:pPr>
              <w:spacing w:after="0" w:line="240" w:lineRule="auto"/>
              <w:rPr>
                <w:rFonts w:ascii="Times New Roman" w:hAnsi="Times New Roman" w:cs="Times New Roman"/>
              </w:rPr>
            </w:pPr>
            <w:r w:rsidRPr="00341A55">
              <w:rPr>
                <w:rFonts w:ascii="Times New Roman" w:hAnsi="Times New Roman" w:cs="Times New Roman"/>
              </w:rPr>
              <w:t xml:space="preserve">Zajęcia rozwijające </w:t>
            </w:r>
            <w:r w:rsidR="00052606" w:rsidRPr="00341A55">
              <w:rPr>
                <w:rFonts w:ascii="Times New Roman" w:hAnsi="Times New Roman" w:cs="Times New Roman"/>
              </w:rPr>
              <w:t>aktywność</w:t>
            </w:r>
            <w:r w:rsidRPr="00341A55">
              <w:rPr>
                <w:rFonts w:ascii="Times New Roman" w:hAnsi="Times New Roman" w:cs="Times New Roman"/>
              </w:rPr>
              <w:t xml:space="preserve"> i kulturę fizyczną studenta.</w:t>
            </w:r>
          </w:p>
        </w:tc>
      </w:tr>
      <w:tr w:rsidR="00E3307A" w:rsidRPr="00341A55" w14:paraId="6627401E" w14:textId="77777777" w:rsidTr="00533A57">
        <w:trPr>
          <w:trHeight w:val="844"/>
        </w:trPr>
        <w:tc>
          <w:tcPr>
            <w:tcW w:w="2042" w:type="dxa"/>
            <w:shd w:val="clear" w:color="auto" w:fill="auto"/>
          </w:tcPr>
          <w:p w14:paraId="31E64276"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699076B7" w14:textId="624C740E" w:rsidR="00E3307A" w:rsidRPr="00341A55" w:rsidRDefault="00E3307A" w:rsidP="006F0602">
            <w:pPr>
              <w:spacing w:after="0" w:line="240" w:lineRule="auto"/>
              <w:rPr>
                <w:rFonts w:ascii="Times New Roman" w:hAnsi="Times New Roman" w:cs="Times New Roman"/>
              </w:rPr>
            </w:pPr>
          </w:p>
        </w:tc>
      </w:tr>
      <w:tr w:rsidR="00E3307A" w:rsidRPr="00341A55" w14:paraId="53A5CAB2" w14:textId="77777777" w:rsidTr="00533A57">
        <w:trPr>
          <w:trHeight w:val="1044"/>
        </w:trPr>
        <w:tc>
          <w:tcPr>
            <w:tcW w:w="2042" w:type="dxa"/>
            <w:shd w:val="clear" w:color="auto" w:fill="auto"/>
            <w:vAlign w:val="center"/>
          </w:tcPr>
          <w:p w14:paraId="0AD39F7C" w14:textId="4C15331D"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Zajęcia fakultatywne</w:t>
            </w:r>
            <w:r w:rsidR="005344C1" w:rsidRPr="00341A55">
              <w:rPr>
                <w:rFonts w:ascii="Times New Roman" w:hAnsi="Times New Roman" w:cs="Times New Roman"/>
              </w:rPr>
              <w:t>*</w:t>
            </w:r>
          </w:p>
        </w:tc>
        <w:tc>
          <w:tcPr>
            <w:tcW w:w="7448" w:type="dxa"/>
            <w:gridSpan w:val="9"/>
            <w:shd w:val="clear" w:color="auto" w:fill="auto"/>
          </w:tcPr>
          <w:p w14:paraId="739A10B1" w14:textId="7777777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tc>
        <w:tc>
          <w:tcPr>
            <w:tcW w:w="1134" w:type="dxa"/>
            <w:shd w:val="clear" w:color="auto" w:fill="auto"/>
          </w:tcPr>
          <w:p w14:paraId="787F3C6D" w14:textId="346DE955"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443E119E" w14:textId="5846E6D0" w:rsidR="00E3307A" w:rsidRPr="00341A55" w:rsidRDefault="00401EA6" w:rsidP="006F0602">
            <w:pPr>
              <w:spacing w:after="0" w:line="240" w:lineRule="auto"/>
              <w:rPr>
                <w:rFonts w:ascii="Times New Roman" w:hAnsi="Times New Roman" w:cs="Times New Roman"/>
              </w:rPr>
            </w:pPr>
            <w:r w:rsidRPr="00341A55">
              <w:rPr>
                <w:rFonts w:ascii="Times New Roman" w:hAnsi="Times New Roman" w:cs="Times New Roman"/>
              </w:rPr>
              <w:t xml:space="preserve">Zależne od decyzji prowadzącego zajęcia (egzamin, zaliczenie na ocenę, </w:t>
            </w:r>
            <w:proofErr w:type="spellStart"/>
            <w:r w:rsidRPr="00341A55">
              <w:rPr>
                <w:rFonts w:ascii="Times New Roman" w:hAnsi="Times New Roman" w:cs="Times New Roman"/>
              </w:rPr>
              <w:t>ZPr</w:t>
            </w:r>
            <w:proofErr w:type="spellEnd"/>
            <w:r w:rsidRPr="00341A55">
              <w:rPr>
                <w:rFonts w:ascii="Times New Roman" w:hAnsi="Times New Roman" w:cs="Times New Roman"/>
              </w:rPr>
              <w:t>, RP, ZS</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1C36A328" w14:textId="6E4ACE59" w:rsidR="00E3307A"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P/B</w:t>
            </w:r>
          </w:p>
        </w:tc>
        <w:tc>
          <w:tcPr>
            <w:tcW w:w="1843" w:type="dxa"/>
          </w:tcPr>
          <w:p w14:paraId="771DF751" w14:textId="7E1CAD5F" w:rsidR="00E3307A" w:rsidRPr="005876E4" w:rsidRDefault="00E3307A" w:rsidP="00DA0A39">
            <w:pPr>
              <w:spacing w:after="0" w:line="240" w:lineRule="auto"/>
              <w:rPr>
                <w:rFonts w:ascii="Times New Roman" w:hAnsi="Times New Roman" w:cs="Times New Roman"/>
              </w:rPr>
            </w:pPr>
          </w:p>
        </w:tc>
      </w:tr>
      <w:tr w:rsidR="00E3307A" w:rsidRPr="00341A55" w14:paraId="1A0670B4" w14:textId="77777777" w:rsidTr="00533A57">
        <w:trPr>
          <w:trHeight w:val="1044"/>
        </w:trPr>
        <w:tc>
          <w:tcPr>
            <w:tcW w:w="2042" w:type="dxa"/>
            <w:shd w:val="clear" w:color="auto" w:fill="auto"/>
            <w:vAlign w:val="center"/>
          </w:tcPr>
          <w:p w14:paraId="1A5DFAA3" w14:textId="4D75027C" w:rsidR="00E3307A" w:rsidRPr="00341A55" w:rsidRDefault="00E3307A"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5ABB297D" w14:textId="77777777" w:rsidR="00533A57" w:rsidRPr="00341A55" w:rsidRDefault="00533A57" w:rsidP="00533A57">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p w14:paraId="22650F3E" w14:textId="2B5527D7" w:rsidR="00E3307A" w:rsidRPr="00341A55" w:rsidRDefault="00533A57" w:rsidP="00114B6E">
            <w:pPr>
              <w:jc w:val="both"/>
              <w:rPr>
                <w:rFonts w:ascii="Times New Roman" w:hAnsi="Times New Roman" w:cs="Times New Roman"/>
              </w:rPr>
            </w:pPr>
            <w:r w:rsidRPr="00341A55">
              <w:rPr>
                <w:rFonts w:ascii="Times New Roman" w:hAnsi="Times New Roman" w:cs="Times New Roman"/>
              </w:rPr>
              <w:t xml:space="preserve">Przedmioty fakultatywne mają za zadanie poszerzyć lub pogłębić wiedzę i umiejętności studentów muzykologii o zagadnienia, które wykraczają poza program realizowany w ramach podstawowych zajęć kursowych. Oferta zajęć fakultatywnych przygotowywana dla studentów w Instytucie Muzykologii jest w dużej mierze zmienna w kolejnych latach. Jednakże część przedmiotów, przede wszystkim zajęcia praktyczne (na przykład takie jak śpiew chóralny, praktyka gry na instrumentach gamelanu jawajskiego, warsztaty śpiewu tradycyjnego, czytanie partytur, instrumentacja, kontrapunkt) dostępne są stale lub powracają w regularnych interwałach czasowych, aby zapewnić zainteresowanym studentom możliwość obcowania z żywą materią muzyczną, co w znaczący sposób nie tylko urozmaica ich tok studiów uniwersyteckich, lecz także przyczynia się do rozbudowania umiejętności tworzących podwaliny bogatego warsztatu naukowego. </w:t>
            </w:r>
          </w:p>
        </w:tc>
      </w:tr>
      <w:tr w:rsidR="00E3307A" w:rsidRPr="00341A55" w14:paraId="76642FC9" w14:textId="77777777" w:rsidTr="00533A57">
        <w:trPr>
          <w:trHeight w:val="1044"/>
        </w:trPr>
        <w:tc>
          <w:tcPr>
            <w:tcW w:w="2042" w:type="dxa"/>
            <w:shd w:val="clear" w:color="auto" w:fill="auto"/>
            <w:vAlign w:val="center"/>
          </w:tcPr>
          <w:p w14:paraId="041E5F31"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518EDCDB" w14:textId="2B8ED91C" w:rsidR="005163D0" w:rsidRPr="00341A55" w:rsidRDefault="005163D0" w:rsidP="005163D0">
            <w:pPr>
              <w:rPr>
                <w:rFonts w:ascii="Times New Roman" w:hAnsi="Times New Roman" w:cs="Times New Roman"/>
              </w:rPr>
            </w:pPr>
            <w:r w:rsidRPr="00341A55">
              <w:rPr>
                <w:rFonts w:ascii="Times New Roman" w:eastAsia="Arial" w:hAnsi="Times New Roman" w:cs="Times New Roman"/>
                <w:lang w:eastAsia="pl-PL"/>
              </w:rPr>
              <w:t xml:space="preserve">K_W02, </w:t>
            </w:r>
            <w:r w:rsidRPr="00341A55">
              <w:rPr>
                <w:rFonts w:ascii="Times New Roman" w:hAnsi="Times New Roman" w:cs="Times New Roman"/>
              </w:rPr>
              <w:t>K_W04</w:t>
            </w:r>
            <w:r w:rsidR="006A292D">
              <w:rPr>
                <w:rFonts w:ascii="Times New Roman" w:hAnsi="Times New Roman" w:cs="Times New Roman"/>
              </w:rPr>
              <w:t xml:space="preserve"> (nie dotyczy zajęć ogólnouniwersyteckich) </w:t>
            </w:r>
            <w:r w:rsidRPr="00341A55">
              <w:rPr>
                <w:rFonts w:ascii="Times New Roman" w:hAnsi="Times New Roman" w:cs="Times New Roman"/>
              </w:rPr>
              <w:t xml:space="preserve">, inne zależne od decyzji prowadzącego zajęcia </w:t>
            </w:r>
          </w:p>
          <w:p w14:paraId="1C369E50" w14:textId="3E83638D" w:rsidR="00E3307A" w:rsidRPr="00341A55" w:rsidRDefault="00E3307A" w:rsidP="006F0602">
            <w:pPr>
              <w:spacing w:after="0" w:line="240" w:lineRule="auto"/>
              <w:rPr>
                <w:rFonts w:ascii="Times New Roman" w:hAnsi="Times New Roman" w:cs="Times New Roman"/>
              </w:rPr>
            </w:pPr>
          </w:p>
        </w:tc>
      </w:tr>
      <w:tr w:rsidR="00E3307A" w:rsidRPr="00341A55" w14:paraId="12C9A0CD" w14:textId="77777777" w:rsidTr="00533A57">
        <w:trPr>
          <w:trHeight w:val="1044"/>
        </w:trPr>
        <w:tc>
          <w:tcPr>
            <w:tcW w:w="2042" w:type="dxa"/>
            <w:shd w:val="clear" w:color="auto" w:fill="auto"/>
            <w:vAlign w:val="center"/>
          </w:tcPr>
          <w:p w14:paraId="0BC78B91" w14:textId="6E70D737" w:rsidR="00E3307A" w:rsidRPr="00341A55" w:rsidRDefault="00E3307A" w:rsidP="006F0602">
            <w:pPr>
              <w:spacing w:after="0" w:line="240" w:lineRule="auto"/>
              <w:rPr>
                <w:rFonts w:ascii="Times New Roman" w:hAnsi="Times New Roman" w:cs="Times New Roman"/>
              </w:rPr>
            </w:pPr>
            <w:r w:rsidRPr="00341A55">
              <w:rPr>
                <w:rFonts w:ascii="Times New Roman" w:hAnsi="Times New Roman" w:cs="Times New Roman"/>
              </w:rPr>
              <w:t>Dzieło muzyczne. Analiza i interpretacja (moduł I</w:t>
            </w:r>
            <w:r w:rsidR="009C7C11" w:rsidRPr="00341A55">
              <w:rPr>
                <w:rFonts w:ascii="Times New Roman" w:hAnsi="Times New Roman" w:cs="Times New Roman"/>
              </w:rPr>
              <w:t>*</w:t>
            </w:r>
            <w:r w:rsidRPr="00341A55">
              <w:rPr>
                <w:rFonts w:ascii="Times New Roman" w:hAnsi="Times New Roman" w:cs="Times New Roman"/>
              </w:rPr>
              <w:t>*)</w:t>
            </w:r>
          </w:p>
        </w:tc>
        <w:tc>
          <w:tcPr>
            <w:tcW w:w="788" w:type="dxa"/>
            <w:shd w:val="clear" w:color="auto" w:fill="auto"/>
          </w:tcPr>
          <w:p w14:paraId="0141DEB2"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5708FBCC" w14:textId="0C45FEFA"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75</w:t>
            </w:r>
          </w:p>
        </w:tc>
        <w:tc>
          <w:tcPr>
            <w:tcW w:w="850" w:type="dxa"/>
            <w:shd w:val="clear" w:color="auto" w:fill="auto"/>
          </w:tcPr>
          <w:p w14:paraId="0EB0B69A"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2C59E9B2"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10670A8A" w14:textId="77777777" w:rsidR="00E3307A" w:rsidRPr="00341A55" w:rsidRDefault="00E3307A" w:rsidP="006F0602">
            <w:pPr>
              <w:spacing w:after="0" w:line="240" w:lineRule="auto"/>
              <w:rPr>
                <w:rFonts w:ascii="Times New Roman" w:hAnsi="Times New Roman" w:cs="Times New Roman"/>
              </w:rPr>
            </w:pPr>
          </w:p>
        </w:tc>
        <w:tc>
          <w:tcPr>
            <w:tcW w:w="708" w:type="dxa"/>
            <w:shd w:val="clear" w:color="auto" w:fill="auto"/>
          </w:tcPr>
          <w:p w14:paraId="5C0BFE70"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532CF244" w14:textId="77777777" w:rsidR="00E3307A" w:rsidRPr="00341A55" w:rsidRDefault="00E3307A" w:rsidP="006F0602">
            <w:pPr>
              <w:spacing w:after="0" w:line="240" w:lineRule="auto"/>
              <w:rPr>
                <w:rFonts w:ascii="Times New Roman" w:hAnsi="Times New Roman" w:cs="Times New Roman"/>
              </w:rPr>
            </w:pPr>
          </w:p>
        </w:tc>
        <w:tc>
          <w:tcPr>
            <w:tcW w:w="990" w:type="dxa"/>
          </w:tcPr>
          <w:p w14:paraId="7E5703E6" w14:textId="77777777" w:rsidR="00E3307A" w:rsidRPr="00341A55" w:rsidRDefault="00E3307A" w:rsidP="006F0602">
            <w:pPr>
              <w:spacing w:after="0" w:line="240" w:lineRule="auto"/>
              <w:rPr>
                <w:rFonts w:ascii="Times New Roman" w:hAnsi="Times New Roman" w:cs="Times New Roman"/>
              </w:rPr>
            </w:pPr>
          </w:p>
        </w:tc>
        <w:tc>
          <w:tcPr>
            <w:tcW w:w="992" w:type="dxa"/>
            <w:shd w:val="clear" w:color="auto" w:fill="auto"/>
          </w:tcPr>
          <w:p w14:paraId="6B3D8FA7" w14:textId="66C6461A"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75</w:t>
            </w:r>
          </w:p>
        </w:tc>
        <w:tc>
          <w:tcPr>
            <w:tcW w:w="1134" w:type="dxa"/>
            <w:shd w:val="clear" w:color="auto" w:fill="auto"/>
          </w:tcPr>
          <w:p w14:paraId="33BCF8AC" w14:textId="2D3421C7" w:rsidR="00E3307A" w:rsidRPr="00341A55" w:rsidRDefault="00BA750C" w:rsidP="006F0602">
            <w:pPr>
              <w:spacing w:after="0" w:line="240" w:lineRule="auto"/>
              <w:rPr>
                <w:rFonts w:ascii="Times New Roman" w:hAnsi="Times New Roman" w:cs="Times New Roman"/>
              </w:rPr>
            </w:pPr>
            <w:r>
              <w:rPr>
                <w:rFonts w:ascii="Times New Roman" w:hAnsi="Times New Roman" w:cs="Times New Roman"/>
              </w:rPr>
              <w:t>7</w:t>
            </w:r>
          </w:p>
        </w:tc>
        <w:tc>
          <w:tcPr>
            <w:tcW w:w="1987" w:type="dxa"/>
            <w:shd w:val="clear" w:color="auto" w:fill="auto"/>
          </w:tcPr>
          <w:p w14:paraId="739CB3D3" w14:textId="3311B02D"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5DABA195" w14:textId="21942BE7"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C62BBC1" w14:textId="08B41882" w:rsidR="00E3307A"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E3307A" w:rsidRPr="00341A55" w14:paraId="67681DD2" w14:textId="77777777" w:rsidTr="00533A57">
        <w:trPr>
          <w:trHeight w:val="1044"/>
        </w:trPr>
        <w:tc>
          <w:tcPr>
            <w:tcW w:w="2042" w:type="dxa"/>
            <w:shd w:val="clear" w:color="auto" w:fill="auto"/>
            <w:vAlign w:val="center"/>
          </w:tcPr>
          <w:p w14:paraId="5C2A891A" w14:textId="1CED2465" w:rsidR="00E3307A" w:rsidRPr="00341A55" w:rsidRDefault="00E3307A"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 xml:space="preserve">Treści programowe </w:t>
            </w:r>
          </w:p>
        </w:tc>
        <w:tc>
          <w:tcPr>
            <w:tcW w:w="13404" w:type="dxa"/>
            <w:gridSpan w:val="13"/>
          </w:tcPr>
          <w:p w14:paraId="66DA7FDD" w14:textId="5275FA83" w:rsidR="00E3307A" w:rsidRPr="00341A55" w:rsidRDefault="00177974" w:rsidP="00114B6E">
            <w:pPr>
              <w:spacing w:after="0" w:line="240" w:lineRule="auto"/>
              <w:jc w:val="both"/>
              <w:rPr>
                <w:rFonts w:ascii="Times New Roman" w:hAnsi="Times New Roman" w:cs="Times New Roman"/>
              </w:rPr>
            </w:pPr>
            <w:r w:rsidRPr="00341A55">
              <w:rPr>
                <w:rFonts w:ascii="Times New Roman" w:hAnsi="Times New Roman" w:cs="Times New Roman"/>
              </w:rPr>
              <w:t xml:space="preserve">Studenci wykazujący szczególne zainteresowanie analizą dzieła muzycznego zapoznają się na zajęciach modułu z typowymi procedurami analitycznymi stosowanymi w odniesieniu do materiału muzycznego pochodzącego z różnych epok historycznych (od średniowiecza do współczesności) i do muzyki tradycyjnej. Główny nacisk położony jest na badanie wątków formalno-gatunkowych, tonalności i innych aspektów dzieła muzycznego, kluczowych dla danego stylu czy techniki kompozytorskiej. W module zawarty jest również wstępny kurs metody </w:t>
            </w:r>
            <w:proofErr w:type="spellStart"/>
            <w:r w:rsidRPr="00341A55">
              <w:rPr>
                <w:rFonts w:ascii="Times New Roman" w:hAnsi="Times New Roman" w:cs="Times New Roman"/>
              </w:rPr>
              <w:t>schenkerowskiej</w:t>
            </w:r>
            <w:proofErr w:type="spellEnd"/>
            <w:r w:rsidRPr="00341A55">
              <w:rPr>
                <w:rFonts w:ascii="Times New Roman" w:hAnsi="Times New Roman" w:cs="Times New Roman"/>
              </w:rPr>
              <w:t>.</w:t>
            </w:r>
          </w:p>
        </w:tc>
      </w:tr>
      <w:tr w:rsidR="00E3307A" w:rsidRPr="00341A55" w14:paraId="02820A87" w14:textId="77777777" w:rsidTr="00114B6E">
        <w:trPr>
          <w:trHeight w:val="519"/>
        </w:trPr>
        <w:tc>
          <w:tcPr>
            <w:tcW w:w="2042" w:type="dxa"/>
            <w:shd w:val="clear" w:color="auto" w:fill="auto"/>
            <w:vAlign w:val="center"/>
          </w:tcPr>
          <w:p w14:paraId="204CE7A5"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415F5D10" w14:textId="1003037A" w:rsidR="00E3307A" w:rsidRPr="00341A55" w:rsidRDefault="005163D0" w:rsidP="005876E4">
            <w:pPr>
              <w:spacing w:after="0" w:line="240" w:lineRule="auto"/>
              <w:rPr>
                <w:rFonts w:ascii="Times New Roman" w:hAnsi="Times New Roman" w:cs="Times New Roman"/>
              </w:rPr>
            </w:pPr>
            <w:r w:rsidRPr="00341A55">
              <w:rPr>
                <w:rFonts w:ascii="Times New Roman" w:hAnsi="Times New Roman" w:cs="Times New Roman"/>
              </w:rPr>
              <w:t xml:space="preserve">K_W01, </w:t>
            </w:r>
            <w:r w:rsidR="0060654F" w:rsidRPr="00341A55">
              <w:rPr>
                <w:rFonts w:ascii="Times New Roman" w:hAnsi="Times New Roman" w:cs="Times New Roman"/>
              </w:rPr>
              <w:t>K_W</w:t>
            </w:r>
            <w:r w:rsidRPr="00341A55">
              <w:rPr>
                <w:rFonts w:ascii="Times New Roman" w:hAnsi="Times New Roman" w:cs="Times New Roman"/>
              </w:rPr>
              <w:t xml:space="preserve">02, </w:t>
            </w:r>
            <w:r w:rsidR="0060654F" w:rsidRPr="00341A55">
              <w:rPr>
                <w:rFonts w:ascii="Times New Roman" w:hAnsi="Times New Roman" w:cs="Times New Roman"/>
              </w:rPr>
              <w:t>K_W</w:t>
            </w:r>
            <w:r w:rsidRPr="00341A55">
              <w:rPr>
                <w:rFonts w:ascii="Times New Roman" w:hAnsi="Times New Roman" w:cs="Times New Roman"/>
              </w:rPr>
              <w:t xml:space="preserve">03,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005876E4">
              <w:rPr>
                <w:rFonts w:ascii="Times New Roman" w:hAnsi="Times New Roman" w:cs="Times New Roman"/>
              </w:rPr>
              <w:t>08</w:t>
            </w:r>
            <w:r w:rsidRPr="00341A55">
              <w:rPr>
                <w:rFonts w:ascii="Times New Roman" w:hAnsi="Times New Roman" w:cs="Times New Roman"/>
              </w:rPr>
              <w:t xml:space="preserve">;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03,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005876E4">
              <w:rPr>
                <w:rFonts w:ascii="Times New Roman" w:hAnsi="Times New Roman" w:cs="Times New Roman"/>
              </w:rPr>
              <w:t>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E3307A" w:rsidRPr="00341A55" w14:paraId="6D8564E6" w14:textId="77777777" w:rsidTr="00533A57">
        <w:trPr>
          <w:trHeight w:val="1044"/>
        </w:trPr>
        <w:tc>
          <w:tcPr>
            <w:tcW w:w="2042" w:type="dxa"/>
            <w:shd w:val="clear" w:color="auto" w:fill="auto"/>
            <w:vAlign w:val="center"/>
          </w:tcPr>
          <w:p w14:paraId="491BC851" w14:textId="79FD585B"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Muzyka i dramat (moduł II</w:t>
            </w:r>
            <w:r w:rsidR="009C7C11" w:rsidRPr="00341A55">
              <w:rPr>
                <w:rFonts w:ascii="Times New Roman" w:hAnsi="Times New Roman" w:cs="Times New Roman"/>
              </w:rPr>
              <w:t>*</w:t>
            </w:r>
            <w:r w:rsidRPr="00341A55">
              <w:rPr>
                <w:rFonts w:ascii="Times New Roman" w:hAnsi="Times New Roman" w:cs="Times New Roman"/>
              </w:rPr>
              <w:t>*)</w:t>
            </w:r>
          </w:p>
        </w:tc>
        <w:tc>
          <w:tcPr>
            <w:tcW w:w="788" w:type="dxa"/>
            <w:shd w:val="clear" w:color="auto" w:fill="auto"/>
          </w:tcPr>
          <w:p w14:paraId="49E0B899"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4D169202" w14:textId="59344EF9"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850" w:type="dxa"/>
            <w:shd w:val="clear" w:color="auto" w:fill="auto"/>
          </w:tcPr>
          <w:p w14:paraId="75EC3B0D"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02A26A3F"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2BD2A491" w14:textId="77777777" w:rsidR="00E3307A" w:rsidRPr="00341A55" w:rsidRDefault="00E3307A" w:rsidP="006F0602">
            <w:pPr>
              <w:spacing w:after="0" w:line="240" w:lineRule="auto"/>
              <w:rPr>
                <w:rFonts w:ascii="Times New Roman" w:hAnsi="Times New Roman" w:cs="Times New Roman"/>
              </w:rPr>
            </w:pPr>
          </w:p>
        </w:tc>
        <w:tc>
          <w:tcPr>
            <w:tcW w:w="708" w:type="dxa"/>
            <w:shd w:val="clear" w:color="auto" w:fill="auto"/>
          </w:tcPr>
          <w:p w14:paraId="4B001290"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5CD4FE85" w14:textId="77777777" w:rsidR="00E3307A" w:rsidRPr="00341A55" w:rsidRDefault="00E3307A" w:rsidP="006F0602">
            <w:pPr>
              <w:spacing w:after="0" w:line="240" w:lineRule="auto"/>
              <w:rPr>
                <w:rFonts w:ascii="Times New Roman" w:hAnsi="Times New Roman" w:cs="Times New Roman"/>
              </w:rPr>
            </w:pPr>
          </w:p>
        </w:tc>
        <w:tc>
          <w:tcPr>
            <w:tcW w:w="990" w:type="dxa"/>
          </w:tcPr>
          <w:p w14:paraId="723516D8" w14:textId="77777777" w:rsidR="00E3307A" w:rsidRPr="00341A55" w:rsidRDefault="00E3307A" w:rsidP="006F0602">
            <w:pPr>
              <w:spacing w:after="0" w:line="240" w:lineRule="auto"/>
              <w:rPr>
                <w:rFonts w:ascii="Times New Roman" w:hAnsi="Times New Roman" w:cs="Times New Roman"/>
              </w:rPr>
            </w:pPr>
          </w:p>
        </w:tc>
        <w:tc>
          <w:tcPr>
            <w:tcW w:w="992" w:type="dxa"/>
            <w:shd w:val="clear" w:color="auto" w:fill="auto"/>
          </w:tcPr>
          <w:p w14:paraId="79BA5733" w14:textId="35F38C8D"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1134" w:type="dxa"/>
            <w:shd w:val="clear" w:color="auto" w:fill="auto"/>
          </w:tcPr>
          <w:p w14:paraId="7CB02DBE" w14:textId="5C2D8E2F"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7</w:t>
            </w:r>
          </w:p>
        </w:tc>
        <w:tc>
          <w:tcPr>
            <w:tcW w:w="1987" w:type="dxa"/>
            <w:shd w:val="clear" w:color="auto" w:fill="auto"/>
          </w:tcPr>
          <w:p w14:paraId="0DD7D9B9" w14:textId="48A0766E" w:rsidR="00E3307A" w:rsidRPr="00341A55" w:rsidRDefault="00E73938"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2CC83FE3" w14:textId="46DB22DE" w:rsidR="00E3307A"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947AB5A" w14:textId="001CE210" w:rsidR="00E3307A"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E3307A" w:rsidRPr="00341A55" w14:paraId="2D590243" w14:textId="77777777" w:rsidTr="00533A57">
        <w:trPr>
          <w:trHeight w:val="1044"/>
        </w:trPr>
        <w:tc>
          <w:tcPr>
            <w:tcW w:w="2042" w:type="dxa"/>
            <w:shd w:val="clear" w:color="auto" w:fill="auto"/>
            <w:vAlign w:val="center"/>
          </w:tcPr>
          <w:p w14:paraId="317CB727" w14:textId="1BD174A8" w:rsidR="00E3307A" w:rsidRPr="00341A55" w:rsidRDefault="00E3307A"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188B26B7" w14:textId="505672B5" w:rsidR="00E3307A" w:rsidRPr="00341A55" w:rsidRDefault="00FC5498" w:rsidP="00FC5498">
            <w:pPr>
              <w:jc w:val="both"/>
              <w:rPr>
                <w:rFonts w:ascii="Times New Roman" w:eastAsia="Times New Roman" w:hAnsi="Times New Roman" w:cs="Times New Roman"/>
                <w:lang w:eastAsia="pl-PL"/>
              </w:rPr>
            </w:pPr>
            <w:r w:rsidRPr="00341A55">
              <w:rPr>
                <w:rFonts w:ascii="Times New Roman" w:eastAsia="Times New Roman" w:hAnsi="Times New Roman" w:cs="Times New Roman"/>
                <w:szCs w:val="24"/>
                <w:lang w:eastAsia="pl-PL"/>
              </w:rPr>
              <w:t xml:space="preserve">Zajęcia mają za zadanie wprowadzić uczestników w świat muzyki związanej z teatralną aktywnością człowieka. Wiodąca problematyka poświęcona jest wybranym gatunkom scenicznym europejskiego teatru muzycznego od powstania </w:t>
            </w:r>
            <w:proofErr w:type="spellStart"/>
            <w:r w:rsidRPr="00341A55">
              <w:rPr>
                <w:rFonts w:ascii="Times New Roman" w:eastAsia="Times New Roman" w:hAnsi="Times New Roman" w:cs="Times New Roman"/>
                <w:i/>
                <w:iCs/>
                <w:szCs w:val="24"/>
                <w:lang w:eastAsia="pl-PL"/>
              </w:rPr>
              <w:t>dramma</w:t>
            </w:r>
            <w:proofErr w:type="spellEnd"/>
            <w:r w:rsidRPr="00341A55">
              <w:rPr>
                <w:rFonts w:ascii="Times New Roman" w:eastAsia="Times New Roman" w:hAnsi="Times New Roman" w:cs="Times New Roman"/>
                <w:i/>
                <w:iCs/>
                <w:szCs w:val="24"/>
                <w:lang w:eastAsia="pl-PL"/>
              </w:rPr>
              <w:t xml:space="preserve"> per </w:t>
            </w:r>
            <w:proofErr w:type="spellStart"/>
            <w:r w:rsidRPr="00341A55">
              <w:rPr>
                <w:rFonts w:ascii="Times New Roman" w:eastAsia="Times New Roman" w:hAnsi="Times New Roman" w:cs="Times New Roman"/>
                <w:i/>
                <w:iCs/>
                <w:szCs w:val="24"/>
                <w:lang w:eastAsia="pl-PL"/>
              </w:rPr>
              <w:t>musica</w:t>
            </w:r>
            <w:proofErr w:type="spellEnd"/>
            <w:r w:rsidRPr="00341A55">
              <w:rPr>
                <w:rFonts w:ascii="Times New Roman" w:eastAsia="Times New Roman" w:hAnsi="Times New Roman" w:cs="Times New Roman"/>
                <w:szCs w:val="24"/>
                <w:lang w:eastAsia="pl-PL"/>
              </w:rPr>
              <w:t xml:space="preserve"> u progu XVII wieku po współczesność, wśród których uprzywilejowane miejsce zajmuje opera. Kurs uzupełniają zajęcia poruszające zagadnienia związane z teatrem religijnym oraz formami muzycznego teatru w kulturach tradycyjnych. Dopełnienie tej tematyki stanowią zajęcia poświęcone roli muzyki w sztuce filmowej.  </w:t>
            </w:r>
          </w:p>
        </w:tc>
      </w:tr>
      <w:tr w:rsidR="00E3307A" w:rsidRPr="00341A55" w14:paraId="4D893056" w14:textId="77777777" w:rsidTr="00114B6E">
        <w:trPr>
          <w:trHeight w:val="668"/>
        </w:trPr>
        <w:tc>
          <w:tcPr>
            <w:tcW w:w="2042" w:type="dxa"/>
            <w:shd w:val="clear" w:color="auto" w:fill="auto"/>
            <w:vAlign w:val="center"/>
          </w:tcPr>
          <w:p w14:paraId="4AB89EA1"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04" w:type="dxa"/>
            <w:gridSpan w:val="13"/>
          </w:tcPr>
          <w:p w14:paraId="27AA5B9C" w14:textId="59022FEF" w:rsidR="00E3307A" w:rsidRPr="00341A55" w:rsidRDefault="0060654F" w:rsidP="005876E4">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w:t>
            </w:r>
            <w:r w:rsidR="005876E4">
              <w:rPr>
                <w:rFonts w:ascii="Times New Roman" w:hAnsi="Times New Roman" w:cs="Times New Roman"/>
              </w:rPr>
              <w:t>U01, K_U02, K_U03, K_U04, K_U05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E3307A" w:rsidRPr="00341A55" w14:paraId="2AFBA4A0" w14:textId="77777777" w:rsidTr="00533A57">
        <w:trPr>
          <w:trHeight w:val="1044"/>
        </w:trPr>
        <w:tc>
          <w:tcPr>
            <w:tcW w:w="2042" w:type="dxa"/>
            <w:shd w:val="clear" w:color="auto" w:fill="auto"/>
            <w:vAlign w:val="center"/>
          </w:tcPr>
          <w:p w14:paraId="4500E915" w14:textId="0733932C" w:rsidR="00E3307A" w:rsidRPr="00341A55" w:rsidRDefault="00155F3D" w:rsidP="006F0602">
            <w:pPr>
              <w:spacing w:after="0" w:line="240" w:lineRule="auto"/>
              <w:rPr>
                <w:rFonts w:ascii="Times New Roman" w:hAnsi="Times New Roman" w:cs="Times New Roman"/>
              </w:rPr>
            </w:pPr>
            <w:r w:rsidRPr="00341A55">
              <w:rPr>
                <w:rFonts w:ascii="Times New Roman" w:hAnsi="Times New Roman" w:cs="Times New Roman"/>
              </w:rPr>
              <w:t>Muzyczna panorama Polski</w:t>
            </w:r>
            <w:r w:rsidR="00841536" w:rsidRPr="00341A55">
              <w:rPr>
                <w:rFonts w:ascii="Times New Roman" w:hAnsi="Times New Roman" w:cs="Times New Roman"/>
              </w:rPr>
              <w:t xml:space="preserve"> (moduł III</w:t>
            </w:r>
            <w:r w:rsidR="009C7C11" w:rsidRPr="00341A55">
              <w:rPr>
                <w:rFonts w:ascii="Times New Roman" w:hAnsi="Times New Roman" w:cs="Times New Roman"/>
              </w:rPr>
              <w:t>*</w:t>
            </w:r>
            <w:r w:rsidR="00841536" w:rsidRPr="00341A55">
              <w:rPr>
                <w:rFonts w:ascii="Times New Roman" w:hAnsi="Times New Roman" w:cs="Times New Roman"/>
              </w:rPr>
              <w:t>*)</w:t>
            </w:r>
          </w:p>
        </w:tc>
        <w:tc>
          <w:tcPr>
            <w:tcW w:w="788" w:type="dxa"/>
            <w:shd w:val="clear" w:color="auto" w:fill="auto"/>
          </w:tcPr>
          <w:p w14:paraId="4EFAB660"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0333625C" w14:textId="6301A9D6" w:rsidR="00E3307A" w:rsidRPr="00341A55" w:rsidRDefault="00155F3D"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850" w:type="dxa"/>
            <w:shd w:val="clear" w:color="auto" w:fill="auto"/>
          </w:tcPr>
          <w:p w14:paraId="655122F6" w14:textId="77777777" w:rsidR="00E3307A" w:rsidRPr="00341A55" w:rsidRDefault="00E3307A" w:rsidP="006F0602">
            <w:pPr>
              <w:spacing w:after="0" w:line="240" w:lineRule="auto"/>
              <w:rPr>
                <w:rFonts w:ascii="Times New Roman" w:hAnsi="Times New Roman" w:cs="Times New Roman"/>
              </w:rPr>
            </w:pPr>
          </w:p>
        </w:tc>
        <w:tc>
          <w:tcPr>
            <w:tcW w:w="851" w:type="dxa"/>
            <w:shd w:val="clear" w:color="auto" w:fill="auto"/>
          </w:tcPr>
          <w:p w14:paraId="74B71268"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2E4A04DC" w14:textId="77777777" w:rsidR="00E3307A" w:rsidRPr="00341A55" w:rsidRDefault="00E3307A" w:rsidP="006F0602">
            <w:pPr>
              <w:spacing w:after="0" w:line="240" w:lineRule="auto"/>
              <w:rPr>
                <w:rFonts w:ascii="Times New Roman" w:hAnsi="Times New Roman" w:cs="Times New Roman"/>
              </w:rPr>
            </w:pPr>
          </w:p>
        </w:tc>
        <w:tc>
          <w:tcPr>
            <w:tcW w:w="708" w:type="dxa"/>
            <w:shd w:val="clear" w:color="auto" w:fill="auto"/>
          </w:tcPr>
          <w:p w14:paraId="68A9471C" w14:textId="77777777" w:rsidR="00E3307A" w:rsidRPr="00341A55" w:rsidRDefault="00E3307A" w:rsidP="006F0602">
            <w:pPr>
              <w:spacing w:after="0" w:line="240" w:lineRule="auto"/>
              <w:rPr>
                <w:rFonts w:ascii="Times New Roman" w:hAnsi="Times New Roman" w:cs="Times New Roman"/>
              </w:rPr>
            </w:pPr>
          </w:p>
        </w:tc>
        <w:tc>
          <w:tcPr>
            <w:tcW w:w="709" w:type="dxa"/>
            <w:shd w:val="clear" w:color="auto" w:fill="auto"/>
          </w:tcPr>
          <w:p w14:paraId="4119D92F" w14:textId="77777777" w:rsidR="00E3307A" w:rsidRPr="00341A55" w:rsidRDefault="00E3307A" w:rsidP="006F0602">
            <w:pPr>
              <w:spacing w:after="0" w:line="240" w:lineRule="auto"/>
              <w:rPr>
                <w:rFonts w:ascii="Times New Roman" w:hAnsi="Times New Roman" w:cs="Times New Roman"/>
              </w:rPr>
            </w:pPr>
          </w:p>
        </w:tc>
        <w:tc>
          <w:tcPr>
            <w:tcW w:w="990" w:type="dxa"/>
          </w:tcPr>
          <w:p w14:paraId="17ADBC04" w14:textId="77777777" w:rsidR="00E3307A" w:rsidRPr="00341A55" w:rsidRDefault="00E3307A" w:rsidP="006F0602">
            <w:pPr>
              <w:spacing w:after="0" w:line="240" w:lineRule="auto"/>
              <w:rPr>
                <w:rFonts w:ascii="Times New Roman" w:hAnsi="Times New Roman" w:cs="Times New Roman"/>
              </w:rPr>
            </w:pPr>
          </w:p>
        </w:tc>
        <w:tc>
          <w:tcPr>
            <w:tcW w:w="992" w:type="dxa"/>
            <w:shd w:val="clear" w:color="auto" w:fill="auto"/>
          </w:tcPr>
          <w:p w14:paraId="7F12940E" w14:textId="5C517F77" w:rsidR="00E3307A" w:rsidRPr="00341A55" w:rsidRDefault="00155F3D"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1134" w:type="dxa"/>
            <w:shd w:val="clear" w:color="auto" w:fill="auto"/>
          </w:tcPr>
          <w:p w14:paraId="06C6DC8B" w14:textId="5A254639" w:rsidR="00E3307A" w:rsidRPr="00341A55" w:rsidRDefault="00155F3D" w:rsidP="006F0602">
            <w:pPr>
              <w:spacing w:after="0" w:line="240" w:lineRule="auto"/>
              <w:rPr>
                <w:rFonts w:ascii="Times New Roman" w:hAnsi="Times New Roman" w:cs="Times New Roman"/>
              </w:rPr>
            </w:pPr>
            <w:r w:rsidRPr="00341A55">
              <w:rPr>
                <w:rFonts w:ascii="Times New Roman" w:hAnsi="Times New Roman" w:cs="Times New Roman"/>
              </w:rPr>
              <w:t>7</w:t>
            </w:r>
          </w:p>
        </w:tc>
        <w:tc>
          <w:tcPr>
            <w:tcW w:w="1987" w:type="dxa"/>
            <w:shd w:val="clear" w:color="auto" w:fill="auto"/>
          </w:tcPr>
          <w:p w14:paraId="160772ED" w14:textId="4EEC29C2" w:rsidR="00E3307A" w:rsidRPr="00341A55" w:rsidRDefault="00155F3D"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226311"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36D0AAF1" w14:textId="05EE6384" w:rsidR="00E3307A"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7E3AA5E8" w14:textId="6F192114" w:rsidR="00E3307A"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E3307A" w:rsidRPr="00341A55" w14:paraId="2E8EFD2F" w14:textId="77777777" w:rsidTr="00533A57">
        <w:trPr>
          <w:trHeight w:val="1044"/>
        </w:trPr>
        <w:tc>
          <w:tcPr>
            <w:tcW w:w="2042" w:type="dxa"/>
            <w:shd w:val="clear" w:color="auto" w:fill="auto"/>
            <w:vAlign w:val="center"/>
          </w:tcPr>
          <w:p w14:paraId="12E764F8" w14:textId="3A0CE59C" w:rsidR="00E3307A" w:rsidRPr="00341A55" w:rsidRDefault="00E3307A"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04" w:type="dxa"/>
            <w:gridSpan w:val="13"/>
          </w:tcPr>
          <w:p w14:paraId="52194593" w14:textId="7D1601B3" w:rsidR="00E3307A" w:rsidRPr="00341A55" w:rsidRDefault="00FC5498" w:rsidP="00FC5498">
            <w:pPr>
              <w:jc w:val="both"/>
              <w:rPr>
                <w:rFonts w:ascii="Times New Roman" w:eastAsia="Times New Roman" w:hAnsi="Times New Roman" w:cs="Times New Roman"/>
                <w:lang w:eastAsia="pl-PL"/>
              </w:rPr>
            </w:pPr>
            <w:r w:rsidRPr="00341A55">
              <w:rPr>
                <w:rFonts w:ascii="Times New Roman" w:eastAsia="Times New Roman" w:hAnsi="Times New Roman" w:cs="Times New Roman"/>
                <w:szCs w:val="24"/>
                <w:lang w:eastAsia="pl-PL"/>
              </w:rPr>
              <w:t>Muzyczna panorama Polski obejmuje wybrane zagadnienia muzyki ludowej oraz historii muzyki w dawnej Rzeczypospolitej i okresie porozbiorowym. Zajęcia poruszają w sposób szczególny uwarunkowania rozwoju muzyki Polsce w kontekście specyfiki czasów i ośrodków jej uprawiania. Mają też wspierać kontynuowanie badań nad muzyką w Polsce, wskazując białe plamy, obszary dotąd niedowartościowane czy studiowane bez uwzględnienia należytej perspektywy historycznej czy społeczno-kulturowej. Kurs dopełniają zajęcia poświęcone sylwetkom najważniejszych polskich twórców XIX i XX wieku, ze szczególnym naciskiem na zapoznanie studentów z twórczością Fryderyka Chopina.</w:t>
            </w:r>
          </w:p>
        </w:tc>
      </w:tr>
      <w:tr w:rsidR="00E3307A" w:rsidRPr="00341A55" w14:paraId="5ED8246A" w14:textId="77777777" w:rsidTr="00533A57">
        <w:trPr>
          <w:trHeight w:val="1044"/>
        </w:trPr>
        <w:tc>
          <w:tcPr>
            <w:tcW w:w="2042" w:type="dxa"/>
            <w:shd w:val="clear" w:color="auto" w:fill="auto"/>
            <w:vAlign w:val="center"/>
          </w:tcPr>
          <w:p w14:paraId="3E93B350" w14:textId="77777777" w:rsidR="00E3307A" w:rsidRPr="00341A55" w:rsidRDefault="00E3307A"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04" w:type="dxa"/>
            <w:gridSpan w:val="13"/>
          </w:tcPr>
          <w:p w14:paraId="4352E997" w14:textId="4C19C56A" w:rsidR="00E3307A" w:rsidRPr="00341A55" w:rsidRDefault="0060654F" w:rsidP="005876E4">
            <w:pPr>
              <w:spacing w:after="0" w:line="240" w:lineRule="auto"/>
              <w:rPr>
                <w:rFonts w:ascii="Times New Roman" w:hAnsi="Times New Roman" w:cs="Times New Roman"/>
              </w:rPr>
            </w:pPr>
            <w:r w:rsidRPr="00341A55">
              <w:rPr>
                <w:rFonts w:ascii="Times New Roman" w:hAnsi="Times New Roman" w:cs="Times New Roman"/>
              </w:rPr>
              <w:t>K_W01, K_W02, K_W</w:t>
            </w:r>
            <w:r w:rsidR="005876E4">
              <w:rPr>
                <w:rFonts w:ascii="Times New Roman" w:hAnsi="Times New Roman" w:cs="Times New Roman"/>
              </w:rPr>
              <w:t>03, K_W04,  K_W05, K_W06, K_W08</w:t>
            </w:r>
            <w:r w:rsidRPr="00341A55">
              <w:rPr>
                <w:rFonts w:ascii="Times New Roman" w:hAnsi="Times New Roman" w:cs="Times New Roman"/>
              </w:rPr>
              <w:t>; K_</w:t>
            </w:r>
            <w:r w:rsidR="005876E4">
              <w:rPr>
                <w:rFonts w:ascii="Times New Roman" w:hAnsi="Times New Roman" w:cs="Times New Roman"/>
              </w:rPr>
              <w:t>U01, K_U02, K_U03, K_U04, K_U05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bl>
    <w:p w14:paraId="17C25850" w14:textId="452E7D98" w:rsidR="005344C1" w:rsidRPr="00341A55" w:rsidRDefault="00E3307A" w:rsidP="005344C1">
      <w:pPr>
        <w:rPr>
          <w:rFonts w:ascii="Times New Roman" w:hAnsi="Times New Roman" w:cs="Times New Roman"/>
        </w:rPr>
      </w:pPr>
      <w:r w:rsidRPr="00341A55">
        <w:rPr>
          <w:rFonts w:ascii="Times New Roman" w:hAnsi="Times New Roman" w:cs="Times New Roman"/>
        </w:rPr>
        <w:t xml:space="preserve">* </w:t>
      </w:r>
      <w:r w:rsidR="005344C1" w:rsidRPr="00341A55">
        <w:rPr>
          <w:rFonts w:ascii="Times New Roman" w:eastAsia="Arial" w:hAnsi="Times New Roman" w:cs="Times New Roman"/>
        </w:rPr>
        <w:t xml:space="preserve">Do przedmiotów fakultatywnych zaliczają się również przedmioty wybrane z oferty zajęć ogólnouniwersyteckich (niemuzykologicznych), w tym obowiązkowo zajęcia z obszaru nauk społecznych [nie mniej niż 5 ECTS]. W toku studiów student musi uzyskać z przedmiotów fakultatywnych kierunkowych </w:t>
      </w:r>
      <w:r w:rsidR="005344C1" w:rsidRPr="00F85707">
        <w:rPr>
          <w:rFonts w:ascii="Times New Roman" w:eastAsia="Arial" w:hAnsi="Times New Roman" w:cs="Times New Roman"/>
          <w:b/>
          <w:color w:val="FF0000"/>
        </w:rPr>
        <w:t>1</w:t>
      </w:r>
      <w:r w:rsidR="00F85707">
        <w:rPr>
          <w:rFonts w:ascii="Times New Roman" w:eastAsia="Arial" w:hAnsi="Times New Roman" w:cs="Times New Roman"/>
          <w:b/>
          <w:color w:val="FF0000"/>
        </w:rPr>
        <w:t>0</w:t>
      </w:r>
      <w:r w:rsidR="005344C1" w:rsidRPr="00F85707">
        <w:rPr>
          <w:rFonts w:ascii="Times New Roman" w:eastAsia="Arial" w:hAnsi="Times New Roman" w:cs="Times New Roman"/>
          <w:b/>
          <w:color w:val="FF0000"/>
        </w:rPr>
        <w:t xml:space="preserve"> </w:t>
      </w:r>
      <w:r w:rsidR="005344C1" w:rsidRPr="00341A55">
        <w:rPr>
          <w:rFonts w:ascii="Times New Roman" w:eastAsia="Arial" w:hAnsi="Times New Roman" w:cs="Times New Roman"/>
        </w:rPr>
        <w:t xml:space="preserve">ECTS, natomiast z </w:t>
      </w:r>
      <w:proofErr w:type="spellStart"/>
      <w:r w:rsidR="005344C1" w:rsidRPr="00341A55">
        <w:rPr>
          <w:rFonts w:ascii="Times New Roman" w:eastAsia="Arial" w:hAnsi="Times New Roman" w:cs="Times New Roman"/>
        </w:rPr>
        <w:t>pozakierunkowych</w:t>
      </w:r>
      <w:proofErr w:type="spellEnd"/>
      <w:r w:rsidR="005344C1" w:rsidRPr="00341A55">
        <w:rPr>
          <w:rFonts w:ascii="Times New Roman" w:eastAsia="Arial" w:hAnsi="Times New Roman" w:cs="Times New Roman"/>
        </w:rPr>
        <w:t xml:space="preserve"> 9 ECTS.</w:t>
      </w:r>
    </w:p>
    <w:p w14:paraId="18565926" w14:textId="6B54DEEF" w:rsidR="00DB7C15" w:rsidRPr="00341A55" w:rsidRDefault="005344C1" w:rsidP="00E3307A">
      <w:pPr>
        <w:spacing w:after="0" w:line="240" w:lineRule="auto"/>
        <w:rPr>
          <w:rFonts w:ascii="Times New Roman" w:hAnsi="Times New Roman" w:cs="Times New Roman"/>
        </w:rPr>
      </w:pPr>
      <w:r w:rsidRPr="00341A55">
        <w:rPr>
          <w:rFonts w:ascii="Times New Roman" w:hAnsi="Times New Roman" w:cs="Times New Roman"/>
        </w:rPr>
        <w:t>**</w:t>
      </w:r>
      <w:r w:rsidR="00E3307A" w:rsidRPr="00341A55">
        <w:rPr>
          <w:rFonts w:ascii="Times New Roman" w:hAnsi="Times New Roman" w:cs="Times New Roman"/>
        </w:rPr>
        <w:t>Student musi zrealizować dwa moduły wybrane spośród trzech</w:t>
      </w:r>
    </w:p>
    <w:p w14:paraId="534AE2CC" w14:textId="77777777" w:rsidR="00E3307A" w:rsidRPr="00341A55" w:rsidRDefault="00E3307A" w:rsidP="00E3307A">
      <w:pPr>
        <w:spacing w:after="0" w:line="240" w:lineRule="auto"/>
        <w:rPr>
          <w:rFonts w:ascii="Times New Roman" w:hAnsi="Times New Roman" w:cs="Times New Roman"/>
          <w:b/>
          <w:sz w:val="24"/>
          <w:szCs w:val="24"/>
        </w:rPr>
      </w:pPr>
    </w:p>
    <w:p w14:paraId="43A6D4CE" w14:textId="6FCDA128"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 xml:space="preserve">(w semestrze): </w:t>
      </w:r>
      <w:r w:rsidR="00BB282D" w:rsidRPr="00341A55">
        <w:rPr>
          <w:rFonts w:ascii="Times New Roman" w:hAnsi="Times New Roman" w:cs="Times New Roman"/>
          <w:sz w:val="24"/>
          <w:szCs w:val="24"/>
        </w:rPr>
        <w:t>30</w:t>
      </w:r>
    </w:p>
    <w:p w14:paraId="723EC00B" w14:textId="37223A53"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Pr="00341A55">
        <w:rPr>
          <w:rFonts w:ascii="Times New Roman" w:hAnsi="Times New Roman" w:cs="Times New Roman"/>
          <w:sz w:val="24"/>
          <w:szCs w:val="24"/>
        </w:rPr>
        <w:t xml:space="preserve">(w semestrze): </w:t>
      </w:r>
      <w:r w:rsidR="00BB282D" w:rsidRPr="00341A55">
        <w:rPr>
          <w:rFonts w:ascii="Times New Roman" w:hAnsi="Times New Roman" w:cs="Times New Roman"/>
          <w:sz w:val="24"/>
          <w:szCs w:val="24"/>
        </w:rPr>
        <w:t xml:space="preserve">390 </w:t>
      </w:r>
      <w:r w:rsidR="003A3C5D">
        <w:rPr>
          <w:rFonts w:ascii="Times New Roman" w:hAnsi="Times New Roman" w:cs="Times New Roman"/>
          <w:sz w:val="24"/>
          <w:szCs w:val="24"/>
        </w:rPr>
        <w:t xml:space="preserve">lub 375 </w:t>
      </w:r>
      <w:r w:rsidR="00BB282D" w:rsidRPr="00341A55">
        <w:rPr>
          <w:rFonts w:ascii="Times New Roman" w:hAnsi="Times New Roman" w:cs="Times New Roman"/>
          <w:sz w:val="24"/>
          <w:szCs w:val="24"/>
        </w:rPr>
        <w:t>+ fakultety</w:t>
      </w:r>
    </w:p>
    <w:p w14:paraId="511E2B1B" w14:textId="234A38B7" w:rsidR="00DB7C15" w:rsidRPr="00341A55" w:rsidRDefault="00DB7C15" w:rsidP="007E004D">
      <w:pPr>
        <w:spacing w:after="0" w:line="240" w:lineRule="auto"/>
        <w:rPr>
          <w:rFonts w:ascii="Times New Roman" w:hAnsi="Times New Roman" w:cs="Times New Roman"/>
          <w:b/>
          <w:sz w:val="24"/>
          <w:szCs w:val="24"/>
          <w:lang w:eastAsia="pl-PL"/>
        </w:rPr>
      </w:pPr>
    </w:p>
    <w:p w14:paraId="1BC75D6C" w14:textId="73888880" w:rsidR="00DB7C15" w:rsidRPr="00341A55" w:rsidRDefault="007C57FA"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3</w:t>
      </w:r>
      <w:r w:rsidR="00DB7C15" w:rsidRPr="00341A55">
        <w:rPr>
          <w:rFonts w:ascii="Times New Roman" w:eastAsia="Arial" w:hAnsi="Times New Roman" w:cs="Times New Roman"/>
          <w:b/>
          <w:sz w:val="24"/>
          <w:szCs w:val="24"/>
          <w:lang w:eastAsia="pl-PL"/>
        </w:rPr>
        <w:t>.4. Tabela efektów uczenia się w odniesieniu do form realizacji zajęć i sposobów weryfikacji tych efektów</w:t>
      </w:r>
    </w:p>
    <w:p w14:paraId="4A57AA83" w14:textId="65A11823" w:rsidR="00DB7C15" w:rsidRPr="00341A55" w:rsidRDefault="00DB7C15" w:rsidP="00DB7C15">
      <w:pPr>
        <w:spacing w:after="0"/>
        <w:rPr>
          <w:rFonts w:ascii="Times New Roman" w:hAnsi="Times New Roman" w:cs="Times New Roman"/>
          <w:sz w:val="24"/>
          <w:szCs w:val="24"/>
        </w:rPr>
      </w:pPr>
      <w:r w:rsidRPr="00341A55">
        <w:rPr>
          <w:rFonts w:ascii="Times New Roman" w:hAnsi="Times New Roman" w:cs="Times New Roman"/>
          <w:sz w:val="24"/>
          <w:szCs w:val="24"/>
        </w:rPr>
        <w:t xml:space="preserve">Rok studiów: drugi </w:t>
      </w:r>
    </w:p>
    <w:p w14:paraId="203538DC" w14:textId="4EB305C9" w:rsidR="00DB7C15" w:rsidRPr="00341A55" w:rsidRDefault="00DB7C15" w:rsidP="00DB7C15">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 xml:space="preserve">Semestr: drugi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850"/>
        <w:gridCol w:w="851"/>
        <w:gridCol w:w="850"/>
        <w:gridCol w:w="851"/>
        <w:gridCol w:w="709"/>
        <w:gridCol w:w="708"/>
        <w:gridCol w:w="709"/>
        <w:gridCol w:w="990"/>
        <w:gridCol w:w="992"/>
        <w:gridCol w:w="1134"/>
        <w:gridCol w:w="1987"/>
        <w:gridCol w:w="992"/>
        <w:gridCol w:w="1843"/>
      </w:tblGrid>
      <w:tr w:rsidR="00DB7C15" w:rsidRPr="00341A55" w14:paraId="30BD3A97" w14:textId="77777777" w:rsidTr="00DB7C15">
        <w:trPr>
          <w:trHeight w:val="204"/>
        </w:trPr>
        <w:tc>
          <w:tcPr>
            <w:tcW w:w="1980" w:type="dxa"/>
            <w:vMerge w:val="restart"/>
            <w:shd w:val="clear" w:color="auto" w:fill="auto"/>
            <w:vAlign w:val="center"/>
          </w:tcPr>
          <w:p w14:paraId="34D31E86"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518" w:type="dxa"/>
            <w:gridSpan w:val="8"/>
            <w:shd w:val="clear" w:color="auto" w:fill="auto"/>
            <w:vAlign w:val="center"/>
          </w:tcPr>
          <w:p w14:paraId="2246C2EA"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0FB04262"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77EF65FE"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Razem:</w:t>
            </w:r>
          </w:p>
          <w:p w14:paraId="3628AA8C"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51239EA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5E89D4FD"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68BCDED3"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DB7C15" w:rsidRPr="00341A55" w14:paraId="416F0990" w14:textId="77777777" w:rsidTr="00DB7C15">
        <w:trPr>
          <w:trHeight w:val="1123"/>
        </w:trPr>
        <w:tc>
          <w:tcPr>
            <w:tcW w:w="1980" w:type="dxa"/>
            <w:vMerge/>
            <w:shd w:val="clear" w:color="auto" w:fill="auto"/>
          </w:tcPr>
          <w:p w14:paraId="667D88F2" w14:textId="77777777" w:rsidR="00DB7C15" w:rsidRPr="00341A55" w:rsidRDefault="00DB7C15" w:rsidP="00DB7C15">
            <w:pPr>
              <w:spacing w:after="0" w:line="240" w:lineRule="auto"/>
              <w:rPr>
                <w:rFonts w:ascii="Times New Roman" w:hAnsi="Times New Roman" w:cs="Times New Roman"/>
                <w:sz w:val="24"/>
                <w:szCs w:val="24"/>
              </w:rPr>
            </w:pPr>
          </w:p>
        </w:tc>
        <w:tc>
          <w:tcPr>
            <w:tcW w:w="850" w:type="dxa"/>
            <w:shd w:val="clear" w:color="auto" w:fill="auto"/>
          </w:tcPr>
          <w:p w14:paraId="78FBA0CD"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6854C019"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165A6104"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24489971"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1033465E"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1A1F2E1C"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3938B739"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Proj</w:t>
            </w:r>
            <w:proofErr w:type="spellEnd"/>
          </w:p>
        </w:tc>
        <w:tc>
          <w:tcPr>
            <w:tcW w:w="990" w:type="dxa"/>
          </w:tcPr>
          <w:p w14:paraId="4FD9D162" w14:textId="77777777" w:rsidR="00DB7C15" w:rsidRPr="00341A55" w:rsidRDefault="00DB7C15" w:rsidP="00DB7C15">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724287F9" w14:textId="77777777" w:rsidR="00DB7C15" w:rsidRPr="00341A55" w:rsidRDefault="00DB7C15" w:rsidP="00DB7C15">
            <w:pPr>
              <w:spacing w:after="0" w:line="240" w:lineRule="auto"/>
              <w:rPr>
                <w:rFonts w:ascii="Times New Roman" w:hAnsi="Times New Roman" w:cs="Times New Roman"/>
                <w:sz w:val="24"/>
                <w:szCs w:val="24"/>
              </w:rPr>
            </w:pPr>
          </w:p>
        </w:tc>
        <w:tc>
          <w:tcPr>
            <w:tcW w:w="1134" w:type="dxa"/>
            <w:vMerge/>
            <w:shd w:val="clear" w:color="auto" w:fill="auto"/>
          </w:tcPr>
          <w:p w14:paraId="7D674075" w14:textId="77777777" w:rsidR="00DB7C15" w:rsidRPr="00341A55" w:rsidRDefault="00DB7C15" w:rsidP="00DB7C15">
            <w:pPr>
              <w:spacing w:after="0" w:line="240" w:lineRule="auto"/>
              <w:rPr>
                <w:rFonts w:ascii="Times New Roman" w:hAnsi="Times New Roman" w:cs="Times New Roman"/>
                <w:sz w:val="24"/>
                <w:szCs w:val="24"/>
              </w:rPr>
            </w:pPr>
          </w:p>
        </w:tc>
        <w:tc>
          <w:tcPr>
            <w:tcW w:w="1987" w:type="dxa"/>
            <w:vMerge/>
            <w:shd w:val="clear" w:color="auto" w:fill="auto"/>
          </w:tcPr>
          <w:p w14:paraId="7D20C302" w14:textId="77777777" w:rsidR="00DB7C15" w:rsidRPr="00341A55" w:rsidRDefault="00DB7C15" w:rsidP="00DB7C15">
            <w:pPr>
              <w:spacing w:after="0" w:line="240" w:lineRule="auto"/>
              <w:rPr>
                <w:rFonts w:ascii="Times New Roman" w:hAnsi="Times New Roman" w:cs="Times New Roman"/>
                <w:sz w:val="24"/>
                <w:szCs w:val="24"/>
              </w:rPr>
            </w:pPr>
          </w:p>
        </w:tc>
        <w:tc>
          <w:tcPr>
            <w:tcW w:w="992" w:type="dxa"/>
            <w:vMerge/>
            <w:shd w:val="clear" w:color="auto" w:fill="auto"/>
          </w:tcPr>
          <w:p w14:paraId="6CE62354" w14:textId="77777777" w:rsidR="00DB7C15" w:rsidRPr="00341A55" w:rsidRDefault="00DB7C15" w:rsidP="00DB7C15">
            <w:pPr>
              <w:spacing w:after="0" w:line="240" w:lineRule="auto"/>
              <w:rPr>
                <w:rFonts w:ascii="Times New Roman" w:hAnsi="Times New Roman" w:cs="Times New Roman"/>
                <w:sz w:val="24"/>
                <w:szCs w:val="24"/>
              </w:rPr>
            </w:pPr>
          </w:p>
        </w:tc>
        <w:tc>
          <w:tcPr>
            <w:tcW w:w="1843" w:type="dxa"/>
            <w:vMerge/>
          </w:tcPr>
          <w:p w14:paraId="53E6343E" w14:textId="77777777" w:rsidR="00DB7C15" w:rsidRPr="00341A55" w:rsidRDefault="00DB7C15" w:rsidP="00DB7C15">
            <w:pPr>
              <w:spacing w:after="0" w:line="240" w:lineRule="auto"/>
              <w:rPr>
                <w:rFonts w:ascii="Times New Roman" w:hAnsi="Times New Roman" w:cs="Times New Roman"/>
                <w:sz w:val="24"/>
                <w:szCs w:val="24"/>
              </w:rPr>
            </w:pPr>
          </w:p>
        </w:tc>
      </w:tr>
      <w:tr w:rsidR="00DB7C15" w:rsidRPr="00341A55" w14:paraId="7FC25FC7" w14:textId="77777777" w:rsidTr="00DB7C15">
        <w:trPr>
          <w:trHeight w:val="1044"/>
        </w:trPr>
        <w:tc>
          <w:tcPr>
            <w:tcW w:w="1980" w:type="dxa"/>
            <w:shd w:val="clear" w:color="auto" w:fill="auto"/>
            <w:vAlign w:val="center"/>
          </w:tcPr>
          <w:p w14:paraId="5BCEA763" w14:textId="4C330BEA"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Historia muzyki klasycyzmu</w:t>
            </w:r>
          </w:p>
        </w:tc>
        <w:tc>
          <w:tcPr>
            <w:tcW w:w="850" w:type="dxa"/>
            <w:shd w:val="clear" w:color="auto" w:fill="auto"/>
          </w:tcPr>
          <w:p w14:paraId="21F86525" w14:textId="1C05BF8F"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514D10A9"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14850388"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4DE52D9B" w14:textId="4FF9246C"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6C136BCC"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401B5ECE"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7510DBAD" w14:textId="77777777" w:rsidR="00DB7C15" w:rsidRPr="00341A55" w:rsidRDefault="00DB7C15" w:rsidP="00DB7C15">
            <w:pPr>
              <w:spacing w:after="0" w:line="240" w:lineRule="auto"/>
              <w:rPr>
                <w:rFonts w:ascii="Times New Roman" w:hAnsi="Times New Roman" w:cs="Times New Roman"/>
              </w:rPr>
            </w:pPr>
          </w:p>
        </w:tc>
        <w:tc>
          <w:tcPr>
            <w:tcW w:w="990" w:type="dxa"/>
          </w:tcPr>
          <w:p w14:paraId="22C869B2"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7D8B903A" w14:textId="6592A0D8"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6E28F49B" w14:textId="1589DB89"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6</w:t>
            </w:r>
          </w:p>
        </w:tc>
        <w:tc>
          <w:tcPr>
            <w:tcW w:w="1987" w:type="dxa"/>
            <w:shd w:val="clear" w:color="auto" w:fill="auto"/>
          </w:tcPr>
          <w:p w14:paraId="343CE21C" w14:textId="26A76509"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Egzamin</w:t>
            </w:r>
            <w:r w:rsidR="00226311" w:rsidRPr="00341A55">
              <w:rPr>
                <w:rFonts w:ascii="Times New Roman" w:hAnsi="Times New Roman" w:cs="Times New Roman"/>
              </w:rPr>
              <w:t>, Zaliczenie na ocenę</w:t>
            </w:r>
          </w:p>
        </w:tc>
        <w:tc>
          <w:tcPr>
            <w:tcW w:w="992" w:type="dxa"/>
            <w:shd w:val="clear" w:color="auto" w:fill="auto"/>
          </w:tcPr>
          <w:p w14:paraId="1EBB1322" w14:textId="6061C8C3"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9D9B35B" w14:textId="3216EEFC"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14E87D5D" w14:textId="77777777" w:rsidTr="00DB7C15">
        <w:trPr>
          <w:trHeight w:val="1044"/>
        </w:trPr>
        <w:tc>
          <w:tcPr>
            <w:tcW w:w="1980" w:type="dxa"/>
            <w:shd w:val="clear" w:color="auto" w:fill="auto"/>
            <w:vAlign w:val="center"/>
          </w:tcPr>
          <w:p w14:paraId="5EE15E8F" w14:textId="44B049D2" w:rsidR="00DB7C15" w:rsidRPr="00341A55" w:rsidRDefault="00DB7C15"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06F58B2A" w14:textId="3DBB6298" w:rsidR="00DB7C15" w:rsidRPr="00341A55" w:rsidRDefault="00E95B3C" w:rsidP="00E95B3C">
            <w:pPr>
              <w:jc w:val="both"/>
              <w:rPr>
                <w:rFonts w:ascii="Times New Roman" w:hAnsi="Times New Roman" w:cs="Times New Roman"/>
              </w:rPr>
            </w:pPr>
            <w:r w:rsidRPr="00341A55">
              <w:rPr>
                <w:rStyle w:val="wrtext"/>
                <w:rFonts w:ascii="Times New Roman" w:hAnsi="Times New Roman" w:cs="Times New Roman"/>
              </w:rPr>
              <w:t xml:space="preserve">Wykład obejmuje historię muzyki szeroko rozumianego klasycyzmu (1720-1800) i stanowi siłą rzeczy szkicowy przegląd wybranych zagadnień. Założeniem jest z jednej strony ukazanie różnorodności i odmienności kultury muzycznej w najważniejszych centrach Europy, z drugiej zaś strony omówienie najistotniejszych zakresów w twórczości trzech klasyków wiedeńskich - Haydna, Mozarta, Beethovena. </w:t>
            </w:r>
            <w:r w:rsidR="00D46287" w:rsidRPr="00341A55">
              <w:rPr>
                <w:rFonts w:ascii="Times New Roman" w:eastAsia="Times New Roman" w:hAnsi="Times New Roman" w:cs="Times New Roman"/>
                <w:lang w:eastAsia="pl-PL"/>
              </w:rPr>
              <w:t xml:space="preserve">Zajęcia obejmują wybór zagadnień z historii muzyki klasycyzmu, o charakterze uzupełniającym w stosunku do odbywającego się wykładu obowiązkowego. Będą się koncentrować przede wszystkim wokół muzyki instrumentalnej epoki. Ćwiczenia rozpoczną się blokiem zajęć poświęconych problematyce głównych form muzycznych </w:t>
            </w:r>
            <w:r w:rsidR="00D46287" w:rsidRPr="00341A55">
              <w:rPr>
                <w:rFonts w:ascii="Times New Roman" w:eastAsia="Times New Roman" w:hAnsi="Times New Roman" w:cs="Times New Roman"/>
                <w:lang w:eastAsia="pl-PL"/>
              </w:rPr>
              <w:lastRenderedPageBreak/>
              <w:t xml:space="preserve">uprawianych w tej epoce (forma sonatowa w ujęciach teoretyków z epoki: Kocha, </w:t>
            </w:r>
            <w:proofErr w:type="spellStart"/>
            <w:r w:rsidR="00D46287" w:rsidRPr="00341A55">
              <w:rPr>
                <w:rFonts w:ascii="Times New Roman" w:eastAsia="Times New Roman" w:hAnsi="Times New Roman" w:cs="Times New Roman"/>
                <w:lang w:eastAsia="pl-PL"/>
              </w:rPr>
              <w:t>Galeazziego</w:t>
            </w:r>
            <w:proofErr w:type="spellEnd"/>
            <w:r w:rsidR="00D46287" w:rsidRPr="00341A55">
              <w:rPr>
                <w:rFonts w:ascii="Times New Roman" w:eastAsia="Times New Roman" w:hAnsi="Times New Roman" w:cs="Times New Roman"/>
                <w:lang w:eastAsia="pl-PL"/>
              </w:rPr>
              <w:t xml:space="preserve">, </w:t>
            </w:r>
            <w:proofErr w:type="spellStart"/>
            <w:r w:rsidR="00D46287" w:rsidRPr="00341A55">
              <w:rPr>
                <w:rFonts w:ascii="Times New Roman" w:eastAsia="Times New Roman" w:hAnsi="Times New Roman" w:cs="Times New Roman"/>
                <w:lang w:eastAsia="pl-PL"/>
              </w:rPr>
              <w:t>Momigny'ego</w:t>
            </w:r>
            <w:proofErr w:type="spellEnd"/>
            <w:r w:rsidR="00D46287" w:rsidRPr="00341A55">
              <w:rPr>
                <w:rFonts w:ascii="Times New Roman" w:eastAsia="Times New Roman" w:hAnsi="Times New Roman" w:cs="Times New Roman"/>
                <w:lang w:eastAsia="pl-PL"/>
              </w:rPr>
              <w:t xml:space="preserve"> i </w:t>
            </w:r>
            <w:proofErr w:type="spellStart"/>
            <w:r w:rsidR="00D46287" w:rsidRPr="00341A55">
              <w:rPr>
                <w:rFonts w:ascii="Times New Roman" w:eastAsia="Times New Roman" w:hAnsi="Times New Roman" w:cs="Times New Roman"/>
                <w:lang w:eastAsia="pl-PL"/>
              </w:rPr>
              <w:t>Reichy</w:t>
            </w:r>
            <w:proofErr w:type="spellEnd"/>
            <w:r w:rsidR="00D46287" w:rsidRPr="00341A55">
              <w:rPr>
                <w:rFonts w:ascii="Times New Roman" w:eastAsia="Times New Roman" w:hAnsi="Times New Roman" w:cs="Times New Roman"/>
                <w:lang w:eastAsia="pl-PL"/>
              </w:rPr>
              <w:t>, wariacje ornamentalne i charakterystyczne, rondo i rondo sonatowe). Podjęte zostaną takie zagadnienia jak: rozwój symfonii w twórczości kompozytorów włoskich, niemieckich, mannheimskich i austriackich. Dokonany zostanie przegląd dorobku trzech klasyków wiedeńskich.</w:t>
            </w:r>
          </w:p>
        </w:tc>
      </w:tr>
      <w:tr w:rsidR="00DB7C15" w:rsidRPr="00341A55" w14:paraId="4268FF42" w14:textId="77777777" w:rsidTr="00DB7C15">
        <w:trPr>
          <w:trHeight w:val="1044"/>
        </w:trPr>
        <w:tc>
          <w:tcPr>
            <w:tcW w:w="1980" w:type="dxa"/>
            <w:shd w:val="clear" w:color="auto" w:fill="auto"/>
            <w:vAlign w:val="center"/>
          </w:tcPr>
          <w:p w14:paraId="361E079E"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39170008" w14:textId="5037C53D" w:rsidR="00DB7C15" w:rsidRPr="00341A55" w:rsidRDefault="00B40038" w:rsidP="00856688">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07, </w:t>
            </w:r>
            <w:r w:rsidR="0060654F"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0060654F" w:rsidRPr="00341A55">
              <w:rPr>
                <w:rFonts w:ascii="Times New Roman" w:hAnsi="Times New Roman" w:cs="Times New Roman"/>
              </w:rPr>
              <w:t>;</w:t>
            </w:r>
          </w:p>
        </w:tc>
      </w:tr>
      <w:tr w:rsidR="00DB7C15" w:rsidRPr="00341A55" w14:paraId="51F1802D" w14:textId="77777777" w:rsidTr="00DB7C15">
        <w:trPr>
          <w:trHeight w:val="844"/>
        </w:trPr>
        <w:tc>
          <w:tcPr>
            <w:tcW w:w="1980" w:type="dxa"/>
            <w:shd w:val="clear" w:color="auto" w:fill="auto"/>
          </w:tcPr>
          <w:p w14:paraId="51156456" w14:textId="77777777" w:rsidR="00DB7C15" w:rsidRPr="00341A55" w:rsidRDefault="00DB7C15" w:rsidP="00DB7C15">
            <w:pPr>
              <w:spacing w:after="0" w:line="240" w:lineRule="auto"/>
              <w:rPr>
                <w:rFonts w:ascii="Times New Roman" w:hAnsi="Times New Roman" w:cs="Times New Roman"/>
              </w:rPr>
            </w:pPr>
          </w:p>
          <w:p w14:paraId="3CB71D85" w14:textId="17071870"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Antropologia muzyki</w:t>
            </w:r>
          </w:p>
        </w:tc>
        <w:tc>
          <w:tcPr>
            <w:tcW w:w="850" w:type="dxa"/>
            <w:shd w:val="clear" w:color="auto" w:fill="auto"/>
          </w:tcPr>
          <w:p w14:paraId="57F44ED5" w14:textId="209985EB"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52812136"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3EE3FAAB"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4B145B18" w14:textId="002DFF50"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66F793EA"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42F25CF0"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66E4305D" w14:textId="77777777" w:rsidR="00DB7C15" w:rsidRPr="00341A55" w:rsidRDefault="00DB7C15" w:rsidP="00DB7C15">
            <w:pPr>
              <w:spacing w:after="0" w:line="240" w:lineRule="auto"/>
              <w:rPr>
                <w:rFonts w:ascii="Times New Roman" w:hAnsi="Times New Roman" w:cs="Times New Roman"/>
              </w:rPr>
            </w:pPr>
          </w:p>
        </w:tc>
        <w:tc>
          <w:tcPr>
            <w:tcW w:w="990" w:type="dxa"/>
          </w:tcPr>
          <w:p w14:paraId="5B203D12"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7ED3BAD8" w14:textId="48C1E0DB"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1BB3F279" w14:textId="1F8FC05B"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6169C520" w14:textId="6FCE1F74" w:rsidR="00DB7C15" w:rsidRPr="00341A55" w:rsidRDefault="00155F3D" w:rsidP="00DB7C15">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31BC4D2B" w14:textId="256C78E0" w:rsidR="00DB7C15" w:rsidRPr="00341A55" w:rsidRDefault="00C0623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FE93DB8" w14:textId="34DAFEDB"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0D84F5D4" w14:textId="77777777" w:rsidTr="00DB7C15">
        <w:trPr>
          <w:trHeight w:val="844"/>
        </w:trPr>
        <w:tc>
          <w:tcPr>
            <w:tcW w:w="1980" w:type="dxa"/>
            <w:shd w:val="clear" w:color="auto" w:fill="auto"/>
          </w:tcPr>
          <w:p w14:paraId="38CF315D" w14:textId="01F5905F" w:rsidR="00DB7C15" w:rsidRPr="00341A55" w:rsidRDefault="00DB7C15"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7FA58FA7" w14:textId="269542CC" w:rsidR="00DB7C15" w:rsidRPr="00341A55" w:rsidRDefault="00E95B3C" w:rsidP="00114B6E">
            <w:pPr>
              <w:pStyle w:val="NormalnyWeb"/>
              <w:spacing w:before="0" w:beforeAutospacing="0" w:after="90" w:afterAutospacing="0"/>
              <w:jc w:val="both"/>
            </w:pPr>
            <w:r w:rsidRPr="00341A55">
              <w:t xml:space="preserve">Antropologia muzyki jest to dziedzina nauki, która opisuje i wyjaśnia proces ewolucji muzyki i kultury muzycznej człowieka w powiązaniu z jego ewolucją biologiczną i na tle środowiska naturalnego. Antropologia muzyki obejmuje: 1. problematykę pochodzenia muzyki, z uwzględnieniem zwierzęcych i </w:t>
            </w:r>
            <w:proofErr w:type="spellStart"/>
            <w:r w:rsidRPr="00341A55">
              <w:t>hominidalnych</w:t>
            </w:r>
            <w:proofErr w:type="spellEnd"/>
            <w:r w:rsidRPr="00341A55">
              <w:t xml:space="preserve"> systemów akustycznych, 2. problematykę ewolucji kognitywnych mechanizmów muzycznej produkcji i percepcji, 3. badania nad ewolucją kultury muzycznej oraz 4. porównawcze badania nad zróżnicowaniem ról i zastosowań muzyki we wszystkich ludzkich kulturach. Celem wykładu jest przedstawienie najważniejszych obszarów zainteresowań antropologii muzyki, a zwłaszcza uświadomienie studentom znaczenia muzyki jako uniwersalnego, właściwego gatunkowi ludzkiemu systemu komunikacji symbolicznej. Ćwiczenia zostaną poświęcone omówieniu lektur uzupełniających problematykę wykładu.</w:t>
            </w:r>
          </w:p>
        </w:tc>
      </w:tr>
      <w:tr w:rsidR="00DB7C15" w:rsidRPr="00341A55" w14:paraId="1FF6D3E6" w14:textId="77777777" w:rsidTr="00DB7C15">
        <w:trPr>
          <w:trHeight w:val="844"/>
        </w:trPr>
        <w:tc>
          <w:tcPr>
            <w:tcW w:w="1980" w:type="dxa"/>
            <w:shd w:val="clear" w:color="auto" w:fill="auto"/>
          </w:tcPr>
          <w:p w14:paraId="40D778BE"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53FE9BE" w14:textId="4E918DEF" w:rsidR="00DB7C15" w:rsidRPr="00341A55" w:rsidRDefault="0060654F" w:rsidP="00DB7C15">
            <w:pPr>
              <w:spacing w:after="0" w:line="240" w:lineRule="auto"/>
              <w:rPr>
                <w:rFonts w:ascii="Times New Roman" w:hAnsi="Times New Roman" w:cs="Times New Roman"/>
              </w:rPr>
            </w:pPr>
            <w:r w:rsidRPr="00341A55">
              <w:rPr>
                <w:rFonts w:ascii="Times New Roman" w:hAnsi="Times New Roman" w:cs="Times New Roman"/>
              </w:rPr>
              <w:t>K_W01, K_W</w:t>
            </w:r>
            <w:r w:rsidR="006B7018" w:rsidRPr="00341A55">
              <w:rPr>
                <w:rFonts w:ascii="Times New Roman" w:hAnsi="Times New Roman" w:cs="Times New Roman"/>
              </w:rPr>
              <w:t xml:space="preserve">02, </w:t>
            </w:r>
            <w:r w:rsidRPr="00341A55">
              <w:rPr>
                <w:rFonts w:ascii="Times New Roman" w:hAnsi="Times New Roman" w:cs="Times New Roman"/>
              </w:rPr>
              <w:t>K_W04, K_W</w:t>
            </w:r>
            <w:r w:rsidR="006B7018" w:rsidRPr="00341A55">
              <w:rPr>
                <w:rFonts w:ascii="Times New Roman" w:hAnsi="Times New Roman" w:cs="Times New Roman"/>
              </w:rPr>
              <w:t xml:space="preserve">05, </w:t>
            </w:r>
            <w:r w:rsidRPr="00341A55">
              <w:rPr>
                <w:rFonts w:ascii="Times New Roman" w:hAnsi="Times New Roman" w:cs="Times New Roman"/>
              </w:rPr>
              <w:t>K_W</w:t>
            </w:r>
            <w:r w:rsidR="006B7018" w:rsidRPr="00341A55">
              <w:rPr>
                <w:rFonts w:ascii="Times New Roman" w:hAnsi="Times New Roman" w:cs="Times New Roman"/>
              </w:rPr>
              <w:t xml:space="preserve">06, </w:t>
            </w:r>
            <w:r w:rsidRPr="00341A55">
              <w:rPr>
                <w:rFonts w:ascii="Times New Roman" w:hAnsi="Times New Roman" w:cs="Times New Roman"/>
              </w:rPr>
              <w:t>K_W</w:t>
            </w:r>
            <w:r w:rsidR="006B7018" w:rsidRPr="00341A55">
              <w:rPr>
                <w:rFonts w:ascii="Times New Roman" w:hAnsi="Times New Roman" w:cs="Times New Roman"/>
              </w:rPr>
              <w:t xml:space="preserve">08; K_U04, </w:t>
            </w:r>
            <w:r w:rsidRPr="00341A55">
              <w:rPr>
                <w:rFonts w:ascii="Times New Roman" w:hAnsi="Times New Roman" w:cs="Times New Roman"/>
              </w:rPr>
              <w:t>K_U</w:t>
            </w:r>
            <w:r w:rsidR="006B7018" w:rsidRPr="00341A55">
              <w:rPr>
                <w:rFonts w:ascii="Times New Roman" w:hAnsi="Times New Roman" w:cs="Times New Roman"/>
              </w:rPr>
              <w:t xml:space="preserve">05; </w:t>
            </w:r>
            <w:r w:rsidR="003E5E3D" w:rsidRPr="00341A55">
              <w:rPr>
                <w:rFonts w:ascii="Times New Roman" w:hAnsi="Times New Roman" w:cs="Times New Roman"/>
              </w:rPr>
              <w:t>K_U10</w:t>
            </w:r>
            <w:r w:rsidR="006B7018" w:rsidRPr="00341A55">
              <w:rPr>
                <w:rFonts w:ascii="Times New Roman" w:hAnsi="Times New Roman" w:cs="Times New Roman"/>
              </w:rPr>
              <w:t xml:space="preserve">, </w:t>
            </w:r>
            <w:r w:rsidR="00895FE7" w:rsidRPr="00341A55">
              <w:rPr>
                <w:rFonts w:ascii="Times New Roman" w:hAnsi="Times New Roman" w:cs="Times New Roman"/>
              </w:rPr>
              <w:t>K_K01</w:t>
            </w:r>
            <w:r w:rsidR="006B7018" w:rsidRPr="00341A55">
              <w:rPr>
                <w:rFonts w:ascii="Times New Roman" w:hAnsi="Times New Roman" w:cs="Times New Roman"/>
              </w:rPr>
              <w:t>;</w:t>
            </w:r>
          </w:p>
        </w:tc>
      </w:tr>
      <w:tr w:rsidR="0091237D" w:rsidRPr="00341A55" w14:paraId="0FBC4A64" w14:textId="77777777" w:rsidTr="00177D79">
        <w:trPr>
          <w:trHeight w:val="1044"/>
        </w:trPr>
        <w:tc>
          <w:tcPr>
            <w:tcW w:w="1980" w:type="dxa"/>
            <w:shd w:val="clear" w:color="auto" w:fill="auto"/>
            <w:vAlign w:val="center"/>
          </w:tcPr>
          <w:p w14:paraId="747195E0" w14:textId="68BA4711"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Estetyka muzyki</w:t>
            </w:r>
          </w:p>
        </w:tc>
        <w:tc>
          <w:tcPr>
            <w:tcW w:w="850" w:type="dxa"/>
            <w:shd w:val="clear" w:color="auto" w:fill="auto"/>
          </w:tcPr>
          <w:p w14:paraId="448FAB9C" w14:textId="49FED361"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56B75577" w14:textId="77777777" w:rsidR="0091237D" w:rsidRPr="00341A55" w:rsidRDefault="0091237D" w:rsidP="00177D79">
            <w:pPr>
              <w:spacing w:after="0" w:line="240" w:lineRule="auto"/>
              <w:rPr>
                <w:rFonts w:ascii="Times New Roman" w:hAnsi="Times New Roman" w:cs="Times New Roman"/>
              </w:rPr>
            </w:pPr>
          </w:p>
        </w:tc>
        <w:tc>
          <w:tcPr>
            <w:tcW w:w="850" w:type="dxa"/>
            <w:shd w:val="clear" w:color="auto" w:fill="auto"/>
          </w:tcPr>
          <w:p w14:paraId="52568F3F"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5DC235A2" w14:textId="0BF669D4"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15</w:t>
            </w:r>
          </w:p>
        </w:tc>
        <w:tc>
          <w:tcPr>
            <w:tcW w:w="709" w:type="dxa"/>
            <w:shd w:val="clear" w:color="auto" w:fill="auto"/>
          </w:tcPr>
          <w:p w14:paraId="7E906835" w14:textId="77777777" w:rsidR="0091237D" w:rsidRPr="00341A55" w:rsidRDefault="0091237D" w:rsidP="00177D79">
            <w:pPr>
              <w:spacing w:after="0" w:line="240" w:lineRule="auto"/>
              <w:rPr>
                <w:rFonts w:ascii="Times New Roman" w:hAnsi="Times New Roman" w:cs="Times New Roman"/>
              </w:rPr>
            </w:pPr>
          </w:p>
        </w:tc>
        <w:tc>
          <w:tcPr>
            <w:tcW w:w="708" w:type="dxa"/>
            <w:shd w:val="clear" w:color="auto" w:fill="auto"/>
          </w:tcPr>
          <w:p w14:paraId="04FAA9BA"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1F4DEA69" w14:textId="77777777" w:rsidR="0091237D" w:rsidRPr="00341A55" w:rsidRDefault="0091237D" w:rsidP="00177D79">
            <w:pPr>
              <w:spacing w:after="0" w:line="240" w:lineRule="auto"/>
              <w:rPr>
                <w:rFonts w:ascii="Times New Roman" w:hAnsi="Times New Roman" w:cs="Times New Roman"/>
              </w:rPr>
            </w:pPr>
          </w:p>
        </w:tc>
        <w:tc>
          <w:tcPr>
            <w:tcW w:w="990" w:type="dxa"/>
          </w:tcPr>
          <w:p w14:paraId="0B268D92" w14:textId="77777777" w:rsidR="0091237D" w:rsidRPr="00341A55" w:rsidRDefault="0091237D" w:rsidP="00177D79">
            <w:pPr>
              <w:spacing w:after="0" w:line="240" w:lineRule="auto"/>
              <w:rPr>
                <w:rFonts w:ascii="Times New Roman" w:hAnsi="Times New Roman" w:cs="Times New Roman"/>
              </w:rPr>
            </w:pPr>
          </w:p>
        </w:tc>
        <w:tc>
          <w:tcPr>
            <w:tcW w:w="992" w:type="dxa"/>
            <w:shd w:val="clear" w:color="auto" w:fill="auto"/>
          </w:tcPr>
          <w:p w14:paraId="6111E231" w14:textId="51246E2A"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061F6EEF" w14:textId="653D21E0"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2,5</w:t>
            </w:r>
          </w:p>
        </w:tc>
        <w:tc>
          <w:tcPr>
            <w:tcW w:w="1987" w:type="dxa"/>
            <w:shd w:val="clear" w:color="auto" w:fill="auto"/>
          </w:tcPr>
          <w:p w14:paraId="7EEF8755" w14:textId="7FB197E4"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4627D724" w14:textId="3A9E9A89"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175654F" w14:textId="506FF212" w:rsidR="0091237D" w:rsidRPr="00341A55" w:rsidRDefault="00DE55C0" w:rsidP="00177D79">
            <w:pPr>
              <w:spacing w:after="0" w:line="240" w:lineRule="auto"/>
              <w:rPr>
                <w:rFonts w:ascii="Times New Roman" w:hAnsi="Times New Roman" w:cs="Times New Roman"/>
              </w:rPr>
            </w:pPr>
            <w:r w:rsidRPr="00341A55">
              <w:rPr>
                <w:rFonts w:ascii="Times New Roman" w:hAnsi="Times New Roman" w:cs="Times New Roman"/>
              </w:rPr>
              <w:t>Nauki o sztuce</w:t>
            </w:r>
          </w:p>
        </w:tc>
      </w:tr>
      <w:tr w:rsidR="0091237D" w:rsidRPr="00341A55" w14:paraId="346960D4" w14:textId="77777777" w:rsidTr="00177D79">
        <w:trPr>
          <w:trHeight w:val="1044"/>
        </w:trPr>
        <w:tc>
          <w:tcPr>
            <w:tcW w:w="1980" w:type="dxa"/>
            <w:shd w:val="clear" w:color="auto" w:fill="auto"/>
            <w:vAlign w:val="center"/>
          </w:tcPr>
          <w:p w14:paraId="457E84C4" w14:textId="0B70D059" w:rsidR="0091237D" w:rsidRPr="00341A55" w:rsidRDefault="0091237D"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21B83F84" w14:textId="5BDB836F" w:rsidR="0091237D" w:rsidRPr="00341A55" w:rsidRDefault="00E95B3C"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Zajęcia o charakterze propedeutycznym poświęcone są głównym nurtom nowożytnej estetyki muzycznej od XVIII do XX wieku. Oprócz doktryn muzyczno-estetycznych w poszczególnych epokach, zwłaszcza w kręgu francuskim i niemieckim, wyodrębniony został obszar estetyki minionego półwiecza związany z refleksją wokół nowej muzyki. Część wykładowa koncentruje się na usystematyzowaniu poszczególnych zjawisk i tendencji, natomiast część ćwiczeniowa będzie polegać na przygotowaniu przez uczestników zajęć</w:t>
            </w:r>
            <w:r w:rsidR="00856688">
              <w:rPr>
                <w:rStyle w:val="wrtext"/>
                <w:rFonts w:ascii="Times New Roman" w:hAnsi="Times New Roman" w:cs="Times New Roman"/>
              </w:rPr>
              <w:t xml:space="preserve"> </w:t>
            </w:r>
            <w:r w:rsidR="00856759">
              <w:rPr>
                <w:rStyle w:val="wrtext"/>
                <w:rFonts w:ascii="Times New Roman" w:hAnsi="Times New Roman" w:cs="Times New Roman"/>
              </w:rPr>
              <w:t>omówienia</w:t>
            </w:r>
            <w:r w:rsidRPr="00341A55">
              <w:rPr>
                <w:rStyle w:val="wrtext"/>
                <w:rFonts w:ascii="Times New Roman" w:hAnsi="Times New Roman" w:cs="Times New Roman"/>
              </w:rPr>
              <w:t xml:space="preserve"> wybranych tekstów źródłowych związanych z tematyką wykładu.</w:t>
            </w:r>
          </w:p>
        </w:tc>
      </w:tr>
      <w:tr w:rsidR="0091237D" w:rsidRPr="00341A55" w14:paraId="14360A3D" w14:textId="77777777" w:rsidTr="00177D79">
        <w:trPr>
          <w:trHeight w:val="1044"/>
        </w:trPr>
        <w:tc>
          <w:tcPr>
            <w:tcW w:w="1980" w:type="dxa"/>
            <w:shd w:val="clear" w:color="auto" w:fill="auto"/>
            <w:vAlign w:val="center"/>
          </w:tcPr>
          <w:p w14:paraId="49B46F7E" w14:textId="77777777" w:rsidR="0091237D" w:rsidRPr="00341A55" w:rsidRDefault="0091237D"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2A2623BE" w14:textId="21DC5542" w:rsidR="0091237D"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K_U01, </w:t>
            </w:r>
            <w:r w:rsidR="0060654F" w:rsidRPr="00341A55">
              <w:rPr>
                <w:rFonts w:ascii="Times New Roman" w:hAnsi="Times New Roman" w:cs="Times New Roman"/>
              </w:rPr>
              <w:t>K_U</w:t>
            </w:r>
            <w:r w:rsidRPr="00341A55">
              <w:rPr>
                <w:rFonts w:ascii="Times New Roman" w:hAnsi="Times New Roman" w:cs="Times New Roman"/>
              </w:rPr>
              <w:t>02;</w:t>
            </w:r>
          </w:p>
        </w:tc>
      </w:tr>
      <w:tr w:rsidR="0091237D" w:rsidRPr="00341A55" w14:paraId="548E231F" w14:textId="77777777" w:rsidTr="00177D79">
        <w:trPr>
          <w:trHeight w:val="1044"/>
        </w:trPr>
        <w:tc>
          <w:tcPr>
            <w:tcW w:w="1980" w:type="dxa"/>
            <w:shd w:val="clear" w:color="auto" w:fill="auto"/>
            <w:vAlign w:val="center"/>
          </w:tcPr>
          <w:p w14:paraId="11D8BC2E" w14:textId="432C411A"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Proseminarium</w:t>
            </w:r>
          </w:p>
        </w:tc>
        <w:tc>
          <w:tcPr>
            <w:tcW w:w="850" w:type="dxa"/>
            <w:shd w:val="clear" w:color="auto" w:fill="auto"/>
          </w:tcPr>
          <w:p w14:paraId="42B7FAF7"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2723AFCC" w14:textId="77777777" w:rsidR="0091237D" w:rsidRPr="00341A55" w:rsidRDefault="0091237D" w:rsidP="00177D79">
            <w:pPr>
              <w:spacing w:after="0" w:line="240" w:lineRule="auto"/>
              <w:rPr>
                <w:rFonts w:ascii="Times New Roman" w:hAnsi="Times New Roman" w:cs="Times New Roman"/>
              </w:rPr>
            </w:pPr>
          </w:p>
        </w:tc>
        <w:tc>
          <w:tcPr>
            <w:tcW w:w="850" w:type="dxa"/>
            <w:shd w:val="clear" w:color="auto" w:fill="auto"/>
          </w:tcPr>
          <w:p w14:paraId="1F1BE553" w14:textId="191E5361"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15</w:t>
            </w:r>
          </w:p>
        </w:tc>
        <w:tc>
          <w:tcPr>
            <w:tcW w:w="851" w:type="dxa"/>
            <w:shd w:val="clear" w:color="auto" w:fill="auto"/>
          </w:tcPr>
          <w:p w14:paraId="0C396E2F"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1244AA10" w14:textId="77777777" w:rsidR="0091237D" w:rsidRPr="00341A55" w:rsidRDefault="0091237D" w:rsidP="00177D79">
            <w:pPr>
              <w:spacing w:after="0" w:line="240" w:lineRule="auto"/>
              <w:rPr>
                <w:rFonts w:ascii="Times New Roman" w:hAnsi="Times New Roman" w:cs="Times New Roman"/>
              </w:rPr>
            </w:pPr>
          </w:p>
        </w:tc>
        <w:tc>
          <w:tcPr>
            <w:tcW w:w="708" w:type="dxa"/>
            <w:shd w:val="clear" w:color="auto" w:fill="auto"/>
          </w:tcPr>
          <w:p w14:paraId="6F3CE8FF"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0EC37FE4" w14:textId="77777777" w:rsidR="0091237D" w:rsidRPr="00341A55" w:rsidRDefault="0091237D" w:rsidP="00177D79">
            <w:pPr>
              <w:spacing w:after="0" w:line="240" w:lineRule="auto"/>
              <w:rPr>
                <w:rFonts w:ascii="Times New Roman" w:hAnsi="Times New Roman" w:cs="Times New Roman"/>
              </w:rPr>
            </w:pPr>
          </w:p>
        </w:tc>
        <w:tc>
          <w:tcPr>
            <w:tcW w:w="990" w:type="dxa"/>
          </w:tcPr>
          <w:p w14:paraId="7D0E0E0A" w14:textId="77777777" w:rsidR="0091237D" w:rsidRPr="00341A55" w:rsidRDefault="0091237D" w:rsidP="00177D79">
            <w:pPr>
              <w:spacing w:after="0" w:line="240" w:lineRule="auto"/>
              <w:rPr>
                <w:rFonts w:ascii="Times New Roman" w:hAnsi="Times New Roman" w:cs="Times New Roman"/>
              </w:rPr>
            </w:pPr>
          </w:p>
        </w:tc>
        <w:tc>
          <w:tcPr>
            <w:tcW w:w="992" w:type="dxa"/>
            <w:shd w:val="clear" w:color="auto" w:fill="auto"/>
          </w:tcPr>
          <w:p w14:paraId="1F3D8906" w14:textId="66DA1DD4"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15</w:t>
            </w:r>
          </w:p>
        </w:tc>
        <w:tc>
          <w:tcPr>
            <w:tcW w:w="1134" w:type="dxa"/>
            <w:shd w:val="clear" w:color="auto" w:fill="auto"/>
          </w:tcPr>
          <w:p w14:paraId="16BE7A88" w14:textId="30008441"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1,5</w:t>
            </w:r>
          </w:p>
        </w:tc>
        <w:tc>
          <w:tcPr>
            <w:tcW w:w="1987" w:type="dxa"/>
            <w:shd w:val="clear" w:color="auto" w:fill="auto"/>
          </w:tcPr>
          <w:p w14:paraId="246F7499" w14:textId="55065DB8"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62D8C61B" w14:textId="17F76194" w:rsidR="0091237D" w:rsidRPr="00341A55" w:rsidRDefault="000B46F3" w:rsidP="00177D79">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3134E050" w14:textId="71A6868F" w:rsidR="0091237D" w:rsidRPr="00341A55" w:rsidRDefault="00DE55C0" w:rsidP="00177D79">
            <w:pPr>
              <w:spacing w:after="0" w:line="240" w:lineRule="auto"/>
              <w:rPr>
                <w:rFonts w:ascii="Times New Roman" w:hAnsi="Times New Roman" w:cs="Times New Roman"/>
              </w:rPr>
            </w:pPr>
            <w:r w:rsidRPr="00341A55">
              <w:rPr>
                <w:rFonts w:ascii="Times New Roman" w:hAnsi="Times New Roman" w:cs="Times New Roman"/>
              </w:rPr>
              <w:t>Nauki o sztuce</w:t>
            </w:r>
          </w:p>
        </w:tc>
      </w:tr>
      <w:tr w:rsidR="0091237D" w:rsidRPr="00341A55" w14:paraId="458B10A8" w14:textId="77777777" w:rsidTr="00177D79">
        <w:trPr>
          <w:trHeight w:val="1044"/>
        </w:trPr>
        <w:tc>
          <w:tcPr>
            <w:tcW w:w="1980" w:type="dxa"/>
            <w:shd w:val="clear" w:color="auto" w:fill="auto"/>
            <w:vAlign w:val="center"/>
          </w:tcPr>
          <w:p w14:paraId="6BE62FBB" w14:textId="00104697" w:rsidR="0091237D" w:rsidRPr="00341A55" w:rsidRDefault="0091237D"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78C2001B" w14:textId="0F52D131" w:rsidR="0091237D" w:rsidRPr="00341A55" w:rsidRDefault="00F03A69" w:rsidP="00114B6E">
            <w:pPr>
              <w:jc w:val="both"/>
              <w:rPr>
                <w:rFonts w:ascii="Times New Roman" w:hAnsi="Times New Roman" w:cs="Times New Roman"/>
              </w:rPr>
            </w:pPr>
            <w:r w:rsidRPr="00341A55">
              <w:rPr>
                <w:rFonts w:ascii="Times New Roman" w:hAnsi="Times New Roman" w:cs="Times New Roman"/>
              </w:rPr>
              <w:t>Celem Proseminarium jest przygotowanie studentów do podejmowania samodzielnych prac badawczych z zakresu wybranych subdyscyplin muzykologii poprzez wprowadzenie ich w podstawy warsztatu naukowego. Podstawę stanowi tu praca nad różnymi aspektami tekstu naukowego: od zaplanowania pracy, poprzez stworzenie planu i rozbudowanego konspektu, wyboru formy, stosowania cytatów, budowania bibliografii, po edycję i korektę. Ważnym elementem zajęć jest zaznajomienie studentów z tradycyjnymi procedurami i nurtami badań wybranych subdyscyplin muzykologii, a także mechanizmy podejmowania naukowego dyskursu na interesujący studenta temat. Po zaliczeniu przedmiotu studenci nabywają umiejętności wyszukiwania, selekcjonowania, analizowania i oceniania przydatności informacji z różnych źródeł i zasobów. Są w stanie formułować problemy badawcze, postulować sposoby ich rozwiązywania, dobierać narzędzia badawcze, a także wiedzą jak przedstawić wyniki podjętych działań. Przedmiot zaliczany jest na podstawie przedstawionej pracy proseminaryjnej.</w:t>
            </w:r>
          </w:p>
        </w:tc>
      </w:tr>
      <w:tr w:rsidR="006B7018" w:rsidRPr="00341A55" w14:paraId="1881A620" w14:textId="77777777" w:rsidTr="00177D79">
        <w:trPr>
          <w:trHeight w:val="1044"/>
        </w:trPr>
        <w:tc>
          <w:tcPr>
            <w:tcW w:w="1980" w:type="dxa"/>
            <w:shd w:val="clear" w:color="auto" w:fill="auto"/>
            <w:vAlign w:val="center"/>
          </w:tcPr>
          <w:p w14:paraId="030AD8D3" w14:textId="77777777" w:rsidR="006B7018" w:rsidRPr="00341A55" w:rsidRDefault="006B7018"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522CB752" w14:textId="082DFCB9"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 xml:space="preserve">K_W02;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03,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07; </w:t>
            </w:r>
            <w:r w:rsidR="00895FE7" w:rsidRPr="00341A55">
              <w:rPr>
                <w:rFonts w:ascii="Times New Roman" w:hAnsi="Times New Roman" w:cs="Times New Roman"/>
              </w:rPr>
              <w:t>K_K03</w:t>
            </w:r>
            <w:r w:rsidRPr="00341A55">
              <w:rPr>
                <w:rFonts w:ascii="Times New Roman" w:hAnsi="Times New Roman" w:cs="Times New Roman"/>
              </w:rPr>
              <w:t>;</w:t>
            </w:r>
          </w:p>
        </w:tc>
      </w:tr>
      <w:tr w:rsidR="006B7018" w:rsidRPr="00341A55" w14:paraId="7FAE18C6" w14:textId="77777777" w:rsidTr="00177D79">
        <w:trPr>
          <w:trHeight w:val="1044"/>
        </w:trPr>
        <w:tc>
          <w:tcPr>
            <w:tcW w:w="1980" w:type="dxa"/>
            <w:shd w:val="clear" w:color="auto" w:fill="auto"/>
            <w:vAlign w:val="center"/>
          </w:tcPr>
          <w:p w14:paraId="72A62CF0" w14:textId="1AB232EA"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Technologie informacyjne i komunikacyjne</w:t>
            </w:r>
          </w:p>
        </w:tc>
        <w:tc>
          <w:tcPr>
            <w:tcW w:w="850" w:type="dxa"/>
            <w:shd w:val="clear" w:color="auto" w:fill="auto"/>
          </w:tcPr>
          <w:p w14:paraId="6C16DC03" w14:textId="77777777" w:rsidR="006B7018" w:rsidRPr="00341A55" w:rsidRDefault="006B7018" w:rsidP="00177D79">
            <w:pPr>
              <w:spacing w:after="0" w:line="240" w:lineRule="auto"/>
              <w:rPr>
                <w:rFonts w:ascii="Times New Roman" w:hAnsi="Times New Roman" w:cs="Times New Roman"/>
              </w:rPr>
            </w:pPr>
          </w:p>
        </w:tc>
        <w:tc>
          <w:tcPr>
            <w:tcW w:w="851" w:type="dxa"/>
            <w:shd w:val="clear" w:color="auto" w:fill="auto"/>
          </w:tcPr>
          <w:p w14:paraId="44033D6D" w14:textId="77777777" w:rsidR="006B7018" w:rsidRPr="00341A55" w:rsidRDefault="006B7018" w:rsidP="00177D79">
            <w:pPr>
              <w:spacing w:after="0" w:line="240" w:lineRule="auto"/>
              <w:rPr>
                <w:rFonts w:ascii="Times New Roman" w:hAnsi="Times New Roman" w:cs="Times New Roman"/>
              </w:rPr>
            </w:pPr>
          </w:p>
        </w:tc>
        <w:tc>
          <w:tcPr>
            <w:tcW w:w="850" w:type="dxa"/>
            <w:shd w:val="clear" w:color="auto" w:fill="auto"/>
          </w:tcPr>
          <w:p w14:paraId="4B584C73" w14:textId="77777777" w:rsidR="006B7018" w:rsidRPr="00341A55" w:rsidRDefault="006B7018" w:rsidP="00177D79">
            <w:pPr>
              <w:spacing w:after="0" w:line="240" w:lineRule="auto"/>
              <w:rPr>
                <w:rFonts w:ascii="Times New Roman" w:hAnsi="Times New Roman" w:cs="Times New Roman"/>
              </w:rPr>
            </w:pPr>
          </w:p>
        </w:tc>
        <w:tc>
          <w:tcPr>
            <w:tcW w:w="851" w:type="dxa"/>
            <w:shd w:val="clear" w:color="auto" w:fill="auto"/>
          </w:tcPr>
          <w:p w14:paraId="1579A70E" w14:textId="424C811C"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770A7E4D" w14:textId="77777777" w:rsidR="006B7018" w:rsidRPr="00341A55" w:rsidRDefault="006B7018" w:rsidP="00177D79">
            <w:pPr>
              <w:spacing w:after="0" w:line="240" w:lineRule="auto"/>
              <w:rPr>
                <w:rFonts w:ascii="Times New Roman" w:hAnsi="Times New Roman" w:cs="Times New Roman"/>
              </w:rPr>
            </w:pPr>
          </w:p>
        </w:tc>
        <w:tc>
          <w:tcPr>
            <w:tcW w:w="708" w:type="dxa"/>
            <w:shd w:val="clear" w:color="auto" w:fill="auto"/>
          </w:tcPr>
          <w:p w14:paraId="689C5558" w14:textId="77777777" w:rsidR="006B7018" w:rsidRPr="00341A55" w:rsidRDefault="006B7018" w:rsidP="00177D79">
            <w:pPr>
              <w:spacing w:after="0" w:line="240" w:lineRule="auto"/>
              <w:rPr>
                <w:rFonts w:ascii="Times New Roman" w:hAnsi="Times New Roman" w:cs="Times New Roman"/>
              </w:rPr>
            </w:pPr>
          </w:p>
        </w:tc>
        <w:tc>
          <w:tcPr>
            <w:tcW w:w="709" w:type="dxa"/>
            <w:shd w:val="clear" w:color="auto" w:fill="auto"/>
          </w:tcPr>
          <w:p w14:paraId="5082F718" w14:textId="77777777" w:rsidR="006B7018" w:rsidRPr="00341A55" w:rsidRDefault="006B7018" w:rsidP="00177D79">
            <w:pPr>
              <w:spacing w:after="0" w:line="240" w:lineRule="auto"/>
              <w:rPr>
                <w:rFonts w:ascii="Times New Roman" w:hAnsi="Times New Roman" w:cs="Times New Roman"/>
              </w:rPr>
            </w:pPr>
          </w:p>
        </w:tc>
        <w:tc>
          <w:tcPr>
            <w:tcW w:w="990" w:type="dxa"/>
          </w:tcPr>
          <w:p w14:paraId="4B4E43A9" w14:textId="77777777" w:rsidR="006B7018" w:rsidRPr="00341A55" w:rsidRDefault="006B7018" w:rsidP="00177D79">
            <w:pPr>
              <w:spacing w:after="0" w:line="240" w:lineRule="auto"/>
              <w:rPr>
                <w:rFonts w:ascii="Times New Roman" w:hAnsi="Times New Roman" w:cs="Times New Roman"/>
              </w:rPr>
            </w:pPr>
          </w:p>
        </w:tc>
        <w:tc>
          <w:tcPr>
            <w:tcW w:w="992" w:type="dxa"/>
            <w:shd w:val="clear" w:color="auto" w:fill="auto"/>
          </w:tcPr>
          <w:p w14:paraId="14869279" w14:textId="5D266A05"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09ADEAE7" w14:textId="2388850C"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70194335" w14:textId="26430540" w:rsidR="006B7018" w:rsidRPr="00341A55" w:rsidRDefault="006B7018" w:rsidP="00177D79">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1434374D" w14:textId="009D3C9A" w:rsidR="006B7018" w:rsidRPr="00341A55" w:rsidRDefault="006B7018" w:rsidP="00177D79">
            <w:pPr>
              <w:spacing w:after="0" w:line="240" w:lineRule="auto"/>
              <w:rPr>
                <w:rFonts w:ascii="Times New Roman" w:hAnsi="Times New Roman" w:cs="Times New Roman"/>
              </w:rPr>
            </w:pPr>
          </w:p>
        </w:tc>
        <w:tc>
          <w:tcPr>
            <w:tcW w:w="1843" w:type="dxa"/>
          </w:tcPr>
          <w:p w14:paraId="323A3FCB" w14:textId="18CB987A" w:rsidR="006B7018" w:rsidRPr="00341A55" w:rsidRDefault="006B7018" w:rsidP="00177D79">
            <w:pPr>
              <w:spacing w:after="0" w:line="240" w:lineRule="auto"/>
              <w:rPr>
                <w:rFonts w:ascii="Times New Roman" w:hAnsi="Times New Roman" w:cs="Times New Roman"/>
              </w:rPr>
            </w:pPr>
          </w:p>
        </w:tc>
      </w:tr>
      <w:tr w:rsidR="006B7018" w:rsidRPr="00341A55" w14:paraId="2807FB9E" w14:textId="77777777" w:rsidTr="00177D79">
        <w:trPr>
          <w:trHeight w:val="1044"/>
        </w:trPr>
        <w:tc>
          <w:tcPr>
            <w:tcW w:w="1980" w:type="dxa"/>
            <w:shd w:val="clear" w:color="auto" w:fill="auto"/>
            <w:vAlign w:val="center"/>
          </w:tcPr>
          <w:p w14:paraId="54F94F73" w14:textId="4A858A1D"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7B69E1CA" w14:textId="0C7156A9" w:rsidR="006B7018" w:rsidRPr="00341A55" w:rsidRDefault="006B7018" w:rsidP="00114B6E">
            <w:pPr>
              <w:spacing w:after="0" w:line="240" w:lineRule="auto"/>
              <w:jc w:val="both"/>
              <w:rPr>
                <w:rFonts w:ascii="Times New Roman" w:hAnsi="Times New Roman" w:cs="Times New Roman"/>
              </w:rPr>
            </w:pPr>
            <w:r w:rsidRPr="00341A55">
              <w:rPr>
                <w:rStyle w:val="wrtext"/>
                <w:rFonts w:ascii="Times New Roman" w:hAnsi="Times New Roman" w:cs="Times New Roman"/>
              </w:rPr>
              <w:t>Program zajęć uwzględnia wymagania ECDL (Europejskiego Certyfikatu Umiejętności Komputerowych). W ramach ćwiczeń przekazywana jest podstawowa wiedza z zakresu technologii informacyjnej</w:t>
            </w:r>
            <w:r w:rsidR="000A6432" w:rsidRPr="00341A55">
              <w:rPr>
                <w:rStyle w:val="wrtext"/>
                <w:rFonts w:ascii="Times New Roman" w:hAnsi="Times New Roman" w:cs="Times New Roman"/>
              </w:rPr>
              <w:t xml:space="preserve"> i komunikacyjnej</w:t>
            </w:r>
            <w:r w:rsidRPr="00341A55">
              <w:rPr>
                <w:rStyle w:val="wrtext"/>
                <w:rFonts w:ascii="Times New Roman" w:hAnsi="Times New Roman" w:cs="Times New Roman"/>
              </w:rPr>
              <w:t xml:space="preserve"> oraz jej praktycznego zastosowania, ze szczególnym uwzględnieniem potrzeb studentów muzykologii. </w:t>
            </w:r>
          </w:p>
        </w:tc>
      </w:tr>
      <w:tr w:rsidR="006B7018" w:rsidRPr="00341A55" w14:paraId="574355AC" w14:textId="77777777" w:rsidTr="00177D79">
        <w:trPr>
          <w:trHeight w:val="1044"/>
        </w:trPr>
        <w:tc>
          <w:tcPr>
            <w:tcW w:w="1980" w:type="dxa"/>
            <w:shd w:val="clear" w:color="auto" w:fill="auto"/>
            <w:vAlign w:val="center"/>
          </w:tcPr>
          <w:p w14:paraId="554CB231" w14:textId="77777777" w:rsidR="006B7018" w:rsidRPr="00341A55" w:rsidRDefault="006B7018"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7A5CDAD0" w14:textId="686B82F5" w:rsidR="006B7018" w:rsidRPr="00341A55" w:rsidRDefault="000A6432" w:rsidP="00856688">
            <w:pPr>
              <w:spacing w:after="0" w:line="240" w:lineRule="auto"/>
              <w:rPr>
                <w:rFonts w:ascii="Times New Roman" w:hAnsi="Times New Roman" w:cs="Times New Roman"/>
              </w:rPr>
            </w:pPr>
            <w:r w:rsidRPr="00341A55">
              <w:rPr>
                <w:rFonts w:ascii="Times New Roman" w:hAnsi="Times New Roman" w:cs="Times New Roman"/>
              </w:rPr>
              <w:t xml:space="preserve">K_U01, </w:t>
            </w:r>
            <w:r w:rsidR="0009158B">
              <w:rPr>
                <w:rFonts w:ascii="Times New Roman" w:hAnsi="Times New Roman" w:cs="Times New Roman"/>
              </w:rPr>
              <w:t>K_U06</w:t>
            </w:r>
            <w:r w:rsidR="00856688">
              <w:rPr>
                <w:rFonts w:ascii="Times New Roman" w:hAnsi="Times New Roman" w:cs="Times New Roman"/>
              </w:rPr>
              <w:t>;</w:t>
            </w:r>
          </w:p>
        </w:tc>
      </w:tr>
      <w:tr w:rsidR="006B7018" w:rsidRPr="00341A55" w14:paraId="6EAD55E1" w14:textId="77777777" w:rsidTr="006F0602">
        <w:trPr>
          <w:trHeight w:val="1044"/>
        </w:trPr>
        <w:tc>
          <w:tcPr>
            <w:tcW w:w="1980" w:type="dxa"/>
            <w:shd w:val="clear" w:color="auto" w:fill="auto"/>
            <w:vAlign w:val="center"/>
          </w:tcPr>
          <w:p w14:paraId="6B20418D"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 xml:space="preserve">Lektorat języka obcego (nowożytnego) </w:t>
            </w:r>
          </w:p>
        </w:tc>
        <w:tc>
          <w:tcPr>
            <w:tcW w:w="850" w:type="dxa"/>
            <w:shd w:val="clear" w:color="auto" w:fill="auto"/>
          </w:tcPr>
          <w:p w14:paraId="4F7FA732"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6F3E156F" w14:textId="77777777" w:rsidR="006B7018" w:rsidRPr="00341A55" w:rsidRDefault="006B7018" w:rsidP="006F0602">
            <w:pPr>
              <w:spacing w:after="0" w:line="240" w:lineRule="auto"/>
              <w:rPr>
                <w:rFonts w:ascii="Times New Roman" w:hAnsi="Times New Roman" w:cs="Times New Roman"/>
              </w:rPr>
            </w:pPr>
          </w:p>
        </w:tc>
        <w:tc>
          <w:tcPr>
            <w:tcW w:w="850" w:type="dxa"/>
            <w:shd w:val="clear" w:color="auto" w:fill="auto"/>
          </w:tcPr>
          <w:p w14:paraId="3BC92F39"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302566C3"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25E42481" w14:textId="77777777" w:rsidR="006B7018" w:rsidRPr="00341A55" w:rsidRDefault="006B7018" w:rsidP="006F0602">
            <w:pPr>
              <w:spacing w:after="0" w:line="240" w:lineRule="auto"/>
              <w:rPr>
                <w:rFonts w:ascii="Times New Roman" w:hAnsi="Times New Roman" w:cs="Times New Roman"/>
              </w:rPr>
            </w:pPr>
          </w:p>
        </w:tc>
        <w:tc>
          <w:tcPr>
            <w:tcW w:w="708" w:type="dxa"/>
            <w:shd w:val="clear" w:color="auto" w:fill="auto"/>
          </w:tcPr>
          <w:p w14:paraId="3C591E4A"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41EBC3EA" w14:textId="77777777" w:rsidR="006B7018" w:rsidRPr="00341A55" w:rsidRDefault="006B7018" w:rsidP="006F0602">
            <w:pPr>
              <w:spacing w:after="0" w:line="240" w:lineRule="auto"/>
              <w:rPr>
                <w:rFonts w:ascii="Times New Roman" w:hAnsi="Times New Roman" w:cs="Times New Roman"/>
              </w:rPr>
            </w:pPr>
          </w:p>
        </w:tc>
        <w:tc>
          <w:tcPr>
            <w:tcW w:w="990" w:type="dxa"/>
          </w:tcPr>
          <w:p w14:paraId="0CC7C958"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 Lek</w:t>
            </w:r>
          </w:p>
        </w:tc>
        <w:tc>
          <w:tcPr>
            <w:tcW w:w="992" w:type="dxa"/>
            <w:shd w:val="clear" w:color="auto" w:fill="auto"/>
          </w:tcPr>
          <w:p w14:paraId="6783E692"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4A315252"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612FE11D" w14:textId="09D382B1"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Zaliczenie na ocenę</w:t>
            </w:r>
          </w:p>
        </w:tc>
        <w:tc>
          <w:tcPr>
            <w:tcW w:w="992" w:type="dxa"/>
            <w:shd w:val="clear" w:color="auto" w:fill="auto"/>
          </w:tcPr>
          <w:p w14:paraId="04DC00C3" w14:textId="3E8468ED" w:rsidR="006B7018" w:rsidRPr="00341A55" w:rsidRDefault="006B7018" w:rsidP="006F0602">
            <w:pPr>
              <w:spacing w:after="0" w:line="240" w:lineRule="auto"/>
              <w:rPr>
                <w:rFonts w:ascii="Times New Roman" w:hAnsi="Times New Roman" w:cs="Times New Roman"/>
              </w:rPr>
            </w:pPr>
          </w:p>
        </w:tc>
        <w:tc>
          <w:tcPr>
            <w:tcW w:w="1843" w:type="dxa"/>
          </w:tcPr>
          <w:p w14:paraId="0715E98C" w14:textId="77777777" w:rsidR="006B7018" w:rsidRPr="00341A55" w:rsidRDefault="006B7018" w:rsidP="006F0602">
            <w:pPr>
              <w:spacing w:after="0" w:line="240" w:lineRule="auto"/>
              <w:rPr>
                <w:rFonts w:ascii="Times New Roman" w:hAnsi="Times New Roman" w:cs="Times New Roman"/>
              </w:rPr>
            </w:pPr>
          </w:p>
        </w:tc>
      </w:tr>
      <w:tr w:rsidR="006B7018" w:rsidRPr="00341A55" w14:paraId="10AFB32D" w14:textId="77777777" w:rsidTr="006F0602">
        <w:trPr>
          <w:trHeight w:val="1044"/>
        </w:trPr>
        <w:tc>
          <w:tcPr>
            <w:tcW w:w="1980" w:type="dxa"/>
            <w:shd w:val="clear" w:color="auto" w:fill="auto"/>
            <w:vAlign w:val="center"/>
          </w:tcPr>
          <w:p w14:paraId="0AC49785" w14:textId="70E98AFA"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32F589AE" w14:textId="4833772F"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Zajęcia umożliwiające opanowanie biegłości językowej na poziomie B2.</w:t>
            </w:r>
          </w:p>
        </w:tc>
      </w:tr>
      <w:tr w:rsidR="006B7018" w:rsidRPr="00341A55" w14:paraId="7AE590E4" w14:textId="77777777" w:rsidTr="006F0602">
        <w:trPr>
          <w:trHeight w:val="1044"/>
        </w:trPr>
        <w:tc>
          <w:tcPr>
            <w:tcW w:w="1980" w:type="dxa"/>
            <w:shd w:val="clear" w:color="auto" w:fill="auto"/>
            <w:vAlign w:val="center"/>
          </w:tcPr>
          <w:p w14:paraId="3F798C74" w14:textId="77777777" w:rsidR="006B7018" w:rsidRPr="00341A55" w:rsidRDefault="006B7018"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350E2671" w14:textId="4CD32A48"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K_U09</w:t>
            </w:r>
            <w:r w:rsidR="0060654F" w:rsidRPr="00341A55">
              <w:rPr>
                <w:rFonts w:ascii="Times New Roman" w:hAnsi="Times New Roman" w:cs="Times New Roman"/>
              </w:rPr>
              <w:t>;</w:t>
            </w:r>
          </w:p>
        </w:tc>
      </w:tr>
      <w:tr w:rsidR="006B7018" w:rsidRPr="00341A55" w14:paraId="00B2DB38" w14:textId="77777777" w:rsidTr="006F0602">
        <w:trPr>
          <w:trHeight w:val="1044"/>
        </w:trPr>
        <w:tc>
          <w:tcPr>
            <w:tcW w:w="1980" w:type="dxa"/>
            <w:shd w:val="clear" w:color="auto" w:fill="auto"/>
            <w:vAlign w:val="center"/>
          </w:tcPr>
          <w:p w14:paraId="75DDCB52" w14:textId="77F89D95"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Zajęcia fakultatywne*</w:t>
            </w:r>
          </w:p>
        </w:tc>
        <w:tc>
          <w:tcPr>
            <w:tcW w:w="7510" w:type="dxa"/>
            <w:gridSpan w:val="9"/>
            <w:shd w:val="clear" w:color="auto" w:fill="auto"/>
          </w:tcPr>
          <w:p w14:paraId="58CE08C4"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tc>
        <w:tc>
          <w:tcPr>
            <w:tcW w:w="1134" w:type="dxa"/>
            <w:shd w:val="clear" w:color="auto" w:fill="auto"/>
          </w:tcPr>
          <w:p w14:paraId="73332A55" w14:textId="7B0A398F"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0CEBE4A3" w14:textId="424AA4F9"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 xml:space="preserve">Zależne od decyzji prowadzącego zajęcia (egzamin, zaliczenie na ocenę, </w:t>
            </w:r>
            <w:proofErr w:type="spellStart"/>
            <w:r w:rsidRPr="00341A55">
              <w:rPr>
                <w:rFonts w:ascii="Times New Roman" w:hAnsi="Times New Roman" w:cs="Times New Roman"/>
              </w:rPr>
              <w:t>ZPr</w:t>
            </w:r>
            <w:proofErr w:type="spellEnd"/>
            <w:r w:rsidRPr="00341A55">
              <w:rPr>
                <w:rFonts w:ascii="Times New Roman" w:hAnsi="Times New Roman" w:cs="Times New Roman"/>
              </w:rPr>
              <w:t>, RP, ZS</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50AEE81A" w14:textId="5EFE592F" w:rsidR="006B7018"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P/B</w:t>
            </w:r>
          </w:p>
        </w:tc>
        <w:tc>
          <w:tcPr>
            <w:tcW w:w="1843" w:type="dxa"/>
          </w:tcPr>
          <w:p w14:paraId="610B11B3" w14:textId="7F8BE6F0" w:rsidR="006B7018" w:rsidRPr="00856688" w:rsidRDefault="006B7018" w:rsidP="006F0602">
            <w:pPr>
              <w:spacing w:after="0" w:line="240" w:lineRule="auto"/>
              <w:rPr>
                <w:rFonts w:ascii="Times New Roman" w:hAnsi="Times New Roman" w:cs="Times New Roman"/>
              </w:rPr>
            </w:pPr>
          </w:p>
        </w:tc>
      </w:tr>
      <w:tr w:rsidR="006B7018" w:rsidRPr="00341A55" w14:paraId="49389C0D" w14:textId="77777777" w:rsidTr="006F0602">
        <w:trPr>
          <w:trHeight w:val="1044"/>
        </w:trPr>
        <w:tc>
          <w:tcPr>
            <w:tcW w:w="1980" w:type="dxa"/>
            <w:shd w:val="clear" w:color="auto" w:fill="auto"/>
            <w:vAlign w:val="center"/>
          </w:tcPr>
          <w:p w14:paraId="6890A8FE" w14:textId="41CEAE70"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25305EF2" w14:textId="77777777" w:rsidR="006B7018" w:rsidRPr="00341A55" w:rsidRDefault="006B7018" w:rsidP="00114B6E">
            <w:pPr>
              <w:spacing w:after="0" w:line="240" w:lineRule="auto"/>
              <w:jc w:val="both"/>
              <w:rPr>
                <w:rFonts w:ascii="Times New Roman" w:hAnsi="Times New Roman" w:cs="Times New Roman"/>
              </w:rPr>
            </w:pPr>
            <w:r w:rsidRPr="00341A55">
              <w:rPr>
                <w:rFonts w:ascii="Times New Roman" w:hAnsi="Times New Roman" w:cs="Times New Roman"/>
              </w:rPr>
              <w:t>Zależne od decyzji prowadzącego zajęcia.</w:t>
            </w:r>
          </w:p>
          <w:p w14:paraId="10AFF437" w14:textId="4D173E2B" w:rsidR="006B7018" w:rsidRPr="00341A55" w:rsidRDefault="006B7018" w:rsidP="00114B6E">
            <w:pPr>
              <w:jc w:val="both"/>
              <w:rPr>
                <w:rFonts w:ascii="Times New Roman" w:hAnsi="Times New Roman" w:cs="Times New Roman"/>
              </w:rPr>
            </w:pPr>
            <w:r w:rsidRPr="00341A55">
              <w:rPr>
                <w:rFonts w:ascii="Times New Roman" w:hAnsi="Times New Roman" w:cs="Times New Roman"/>
              </w:rPr>
              <w:t xml:space="preserve">Przedmioty fakultatywne mają za zadanie poszerzyć lub pogłębić wiedzę i umiejętności studentów muzykologii o zagadnienia, które wykraczają poza program realizowany w ramach podstawowych zajęć kursowych. Oferta zajęć fakultatywnych przygotowywana dla studentów w Instytucie Muzykologii jest w dużej mierze zmienna w kolejnych latach. Jednakże część przedmiotów, przede wszystkim zajęcia praktyczne (na przykład takie jak śpiew chóralny, praktyka gry na instrumentach gamelanu jawajskiego, warsztaty śpiewu tradycyjnego, czytanie partytur, instrumentacja, kontrapunkt) dostępne są stale lub powracają w regularnych interwałach czasowych, aby zapewnić zainteresowanym studentom możliwość obcowania z żywą materią muzyczną, co w znaczący sposób nie tylko urozmaica ich tok studiów uniwersyteckich, lecz także przyczynia się do rozbudowania umiejętności tworzących podwaliny bogatego warsztatu naukowego. </w:t>
            </w:r>
          </w:p>
        </w:tc>
      </w:tr>
      <w:tr w:rsidR="006B7018" w:rsidRPr="00341A55" w14:paraId="46B620BB" w14:textId="77777777" w:rsidTr="006F0602">
        <w:trPr>
          <w:trHeight w:val="1044"/>
        </w:trPr>
        <w:tc>
          <w:tcPr>
            <w:tcW w:w="1980" w:type="dxa"/>
            <w:shd w:val="clear" w:color="auto" w:fill="auto"/>
            <w:vAlign w:val="center"/>
          </w:tcPr>
          <w:p w14:paraId="1BC76FCC" w14:textId="77777777" w:rsidR="006B7018" w:rsidRPr="00341A55" w:rsidRDefault="006B7018"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69C826BF" w14:textId="47A5658B" w:rsidR="005163D0" w:rsidRPr="00341A55" w:rsidRDefault="005163D0" w:rsidP="005163D0">
            <w:pPr>
              <w:rPr>
                <w:rFonts w:ascii="Times New Roman" w:hAnsi="Times New Roman" w:cs="Times New Roman"/>
              </w:rPr>
            </w:pPr>
            <w:r w:rsidRPr="00341A55">
              <w:rPr>
                <w:rFonts w:ascii="Times New Roman" w:eastAsia="Arial" w:hAnsi="Times New Roman" w:cs="Times New Roman"/>
                <w:lang w:eastAsia="pl-PL"/>
              </w:rPr>
              <w:t xml:space="preserve">K_W02, </w:t>
            </w:r>
            <w:r w:rsidRPr="00341A55">
              <w:rPr>
                <w:rFonts w:ascii="Times New Roman" w:hAnsi="Times New Roman" w:cs="Times New Roman"/>
              </w:rPr>
              <w:t>K_W04</w:t>
            </w:r>
            <w:r w:rsidR="00856688">
              <w:rPr>
                <w:rFonts w:ascii="Times New Roman" w:hAnsi="Times New Roman" w:cs="Times New Roman"/>
              </w:rPr>
              <w:t xml:space="preserve"> </w:t>
            </w:r>
            <w:r w:rsidR="006A292D">
              <w:rPr>
                <w:rFonts w:ascii="Times New Roman" w:hAnsi="Times New Roman" w:cs="Times New Roman"/>
              </w:rPr>
              <w:t xml:space="preserve">(nie dotyczy zajęć ogólnouniwersyteckich) </w:t>
            </w:r>
            <w:r w:rsidRPr="00341A55">
              <w:rPr>
                <w:rFonts w:ascii="Times New Roman" w:hAnsi="Times New Roman" w:cs="Times New Roman"/>
              </w:rPr>
              <w:t xml:space="preserve">, inne zależne od decyzji prowadzącego zajęcia </w:t>
            </w:r>
          </w:p>
          <w:p w14:paraId="4D18AD1D" w14:textId="3F5638A7" w:rsidR="006B7018" w:rsidRPr="00341A55" w:rsidRDefault="006B7018" w:rsidP="006F0602">
            <w:pPr>
              <w:spacing w:after="0" w:line="240" w:lineRule="auto"/>
              <w:rPr>
                <w:rFonts w:ascii="Times New Roman" w:hAnsi="Times New Roman" w:cs="Times New Roman"/>
              </w:rPr>
            </w:pPr>
          </w:p>
        </w:tc>
      </w:tr>
      <w:tr w:rsidR="006B7018" w:rsidRPr="00341A55" w14:paraId="1C981BE6" w14:textId="77777777" w:rsidTr="006F0602">
        <w:trPr>
          <w:trHeight w:val="1044"/>
        </w:trPr>
        <w:tc>
          <w:tcPr>
            <w:tcW w:w="1980" w:type="dxa"/>
            <w:shd w:val="clear" w:color="auto" w:fill="auto"/>
            <w:vAlign w:val="center"/>
          </w:tcPr>
          <w:p w14:paraId="19E1FBB4" w14:textId="60A1B90D"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Dzieło muzyczne. Analiza i interpretacja (moduł I**)</w:t>
            </w:r>
          </w:p>
        </w:tc>
        <w:tc>
          <w:tcPr>
            <w:tcW w:w="850" w:type="dxa"/>
            <w:shd w:val="clear" w:color="auto" w:fill="auto"/>
          </w:tcPr>
          <w:p w14:paraId="0D81D666"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490ACEC3"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75</w:t>
            </w:r>
          </w:p>
        </w:tc>
        <w:tc>
          <w:tcPr>
            <w:tcW w:w="850" w:type="dxa"/>
            <w:shd w:val="clear" w:color="auto" w:fill="auto"/>
          </w:tcPr>
          <w:p w14:paraId="3EAAE229"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3CB31822"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3DB1B701" w14:textId="77777777" w:rsidR="006B7018" w:rsidRPr="00341A55" w:rsidRDefault="006B7018" w:rsidP="006F0602">
            <w:pPr>
              <w:spacing w:after="0" w:line="240" w:lineRule="auto"/>
              <w:rPr>
                <w:rFonts w:ascii="Times New Roman" w:hAnsi="Times New Roman" w:cs="Times New Roman"/>
              </w:rPr>
            </w:pPr>
          </w:p>
        </w:tc>
        <w:tc>
          <w:tcPr>
            <w:tcW w:w="708" w:type="dxa"/>
            <w:shd w:val="clear" w:color="auto" w:fill="auto"/>
          </w:tcPr>
          <w:p w14:paraId="65C6755B"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099115A7" w14:textId="77777777" w:rsidR="006B7018" w:rsidRPr="00341A55" w:rsidRDefault="006B7018" w:rsidP="006F0602">
            <w:pPr>
              <w:spacing w:after="0" w:line="240" w:lineRule="auto"/>
              <w:rPr>
                <w:rFonts w:ascii="Times New Roman" w:hAnsi="Times New Roman" w:cs="Times New Roman"/>
              </w:rPr>
            </w:pPr>
          </w:p>
        </w:tc>
        <w:tc>
          <w:tcPr>
            <w:tcW w:w="990" w:type="dxa"/>
          </w:tcPr>
          <w:p w14:paraId="1DF8693C" w14:textId="77777777" w:rsidR="006B7018" w:rsidRPr="00341A55" w:rsidRDefault="006B7018" w:rsidP="006F0602">
            <w:pPr>
              <w:spacing w:after="0" w:line="240" w:lineRule="auto"/>
              <w:rPr>
                <w:rFonts w:ascii="Times New Roman" w:hAnsi="Times New Roman" w:cs="Times New Roman"/>
              </w:rPr>
            </w:pPr>
          </w:p>
        </w:tc>
        <w:tc>
          <w:tcPr>
            <w:tcW w:w="992" w:type="dxa"/>
            <w:shd w:val="clear" w:color="auto" w:fill="auto"/>
          </w:tcPr>
          <w:p w14:paraId="5DE9D3CC"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75</w:t>
            </w:r>
          </w:p>
        </w:tc>
        <w:tc>
          <w:tcPr>
            <w:tcW w:w="1134" w:type="dxa"/>
            <w:shd w:val="clear" w:color="auto" w:fill="auto"/>
          </w:tcPr>
          <w:p w14:paraId="6E6F315E" w14:textId="2F354DBA" w:rsidR="006B7018" w:rsidRPr="00341A55" w:rsidRDefault="00BA750C" w:rsidP="006F0602">
            <w:pPr>
              <w:spacing w:after="0" w:line="240" w:lineRule="auto"/>
              <w:rPr>
                <w:rFonts w:ascii="Times New Roman" w:hAnsi="Times New Roman" w:cs="Times New Roman"/>
              </w:rPr>
            </w:pPr>
            <w:r>
              <w:rPr>
                <w:rFonts w:ascii="Times New Roman" w:hAnsi="Times New Roman" w:cs="Times New Roman"/>
              </w:rPr>
              <w:t>5</w:t>
            </w:r>
          </w:p>
        </w:tc>
        <w:tc>
          <w:tcPr>
            <w:tcW w:w="1987" w:type="dxa"/>
            <w:shd w:val="clear" w:color="auto" w:fill="auto"/>
          </w:tcPr>
          <w:p w14:paraId="3AC5D172" w14:textId="44A7BC59"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5200C446" w14:textId="77777777"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276A4AC" w14:textId="55A546AD"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6B7018" w:rsidRPr="00341A55" w14:paraId="22B46F6B" w14:textId="77777777" w:rsidTr="006F0602">
        <w:trPr>
          <w:trHeight w:val="1044"/>
        </w:trPr>
        <w:tc>
          <w:tcPr>
            <w:tcW w:w="1980" w:type="dxa"/>
            <w:shd w:val="clear" w:color="auto" w:fill="auto"/>
            <w:vAlign w:val="center"/>
          </w:tcPr>
          <w:p w14:paraId="12730FFD" w14:textId="2FF76AF3"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633927B0" w14:textId="16D067E1" w:rsidR="006B7018" w:rsidRPr="00341A55" w:rsidRDefault="006B7018" w:rsidP="00114B6E">
            <w:pPr>
              <w:spacing w:after="0" w:line="240" w:lineRule="auto"/>
              <w:jc w:val="both"/>
              <w:rPr>
                <w:rFonts w:ascii="Times New Roman" w:hAnsi="Times New Roman" w:cs="Times New Roman"/>
              </w:rPr>
            </w:pPr>
            <w:r w:rsidRPr="00341A55">
              <w:rPr>
                <w:rFonts w:ascii="Times New Roman" w:hAnsi="Times New Roman" w:cs="Times New Roman"/>
              </w:rPr>
              <w:t xml:space="preserve">Studenci wykazujący szczególne zainteresowanie analizą dzieła muzycznego zapoznają się na zajęciach modułu z typowymi procedurami analitycznymi stosowanymi w odniesieniu do materiału muzycznego pochodzącego z różnych epok historycznych (od średniowiecza do współczesności) i do muzyki tradycyjnej. Główny nacisk położony jest na badanie wątków formalno-gatunkowych, tonalności i innych aspektów dzieła muzycznego, kluczowych dla danego stylu czy techniki kompozytorskiej. W module zawarty jest również wstępny kurs metody </w:t>
            </w:r>
            <w:proofErr w:type="spellStart"/>
            <w:r w:rsidRPr="00341A55">
              <w:rPr>
                <w:rFonts w:ascii="Times New Roman" w:hAnsi="Times New Roman" w:cs="Times New Roman"/>
              </w:rPr>
              <w:t>schenkerowskiej</w:t>
            </w:r>
            <w:proofErr w:type="spellEnd"/>
            <w:r w:rsidRPr="00341A55">
              <w:rPr>
                <w:rFonts w:ascii="Times New Roman" w:hAnsi="Times New Roman" w:cs="Times New Roman"/>
              </w:rPr>
              <w:t>.</w:t>
            </w:r>
          </w:p>
        </w:tc>
      </w:tr>
      <w:tr w:rsidR="006B7018" w:rsidRPr="00341A55" w14:paraId="2AC8285B" w14:textId="77777777" w:rsidTr="006F0602">
        <w:trPr>
          <w:trHeight w:val="1044"/>
        </w:trPr>
        <w:tc>
          <w:tcPr>
            <w:tcW w:w="1980" w:type="dxa"/>
            <w:shd w:val="clear" w:color="auto" w:fill="auto"/>
            <w:vAlign w:val="center"/>
          </w:tcPr>
          <w:p w14:paraId="7F232599" w14:textId="77777777" w:rsidR="006B7018" w:rsidRPr="00341A55" w:rsidRDefault="006B7018"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02665499" w14:textId="4FCE5C19" w:rsidR="006B7018" w:rsidRPr="00341A55" w:rsidRDefault="0060654F" w:rsidP="00856688">
            <w:pPr>
              <w:spacing w:after="0" w:line="240" w:lineRule="auto"/>
              <w:rPr>
                <w:rFonts w:ascii="Times New Roman" w:hAnsi="Times New Roman" w:cs="Times New Roman"/>
              </w:rPr>
            </w:pPr>
            <w:r w:rsidRPr="00341A55">
              <w:rPr>
                <w:rFonts w:ascii="Times New Roman" w:hAnsi="Times New Roman" w:cs="Times New Roman"/>
              </w:rPr>
              <w:t>K_W01, K_W02, K_W</w:t>
            </w:r>
            <w:r w:rsidR="00856688">
              <w:rPr>
                <w:rFonts w:ascii="Times New Roman" w:hAnsi="Times New Roman" w:cs="Times New Roman"/>
              </w:rPr>
              <w:t>03, K_W04,  K_W05, K_W06, K_W08</w:t>
            </w:r>
            <w:r w:rsidRPr="00341A55">
              <w:rPr>
                <w:rFonts w:ascii="Times New Roman" w:hAnsi="Times New Roman" w:cs="Times New Roman"/>
              </w:rPr>
              <w:t>; K_</w:t>
            </w:r>
            <w:r w:rsidR="00856688">
              <w:rPr>
                <w:rFonts w:ascii="Times New Roman" w:hAnsi="Times New Roman" w:cs="Times New Roman"/>
              </w:rPr>
              <w:t>U01, K_U02, K_U03, K_U04, K_U05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6B7018" w:rsidRPr="00341A55" w14:paraId="38BF2720" w14:textId="77777777" w:rsidTr="006F0602">
        <w:trPr>
          <w:trHeight w:val="1044"/>
        </w:trPr>
        <w:tc>
          <w:tcPr>
            <w:tcW w:w="1980" w:type="dxa"/>
            <w:shd w:val="clear" w:color="auto" w:fill="auto"/>
            <w:vAlign w:val="center"/>
          </w:tcPr>
          <w:p w14:paraId="5DC806F2" w14:textId="37451F29"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Muzyka i dramat (moduł II**)</w:t>
            </w:r>
          </w:p>
        </w:tc>
        <w:tc>
          <w:tcPr>
            <w:tcW w:w="850" w:type="dxa"/>
            <w:shd w:val="clear" w:color="auto" w:fill="auto"/>
          </w:tcPr>
          <w:p w14:paraId="5DBF5A36"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10F4C3D4" w14:textId="651D1496"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850" w:type="dxa"/>
            <w:shd w:val="clear" w:color="auto" w:fill="auto"/>
          </w:tcPr>
          <w:p w14:paraId="1909594F"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16B3F582"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10DE2C7C" w14:textId="77777777" w:rsidR="006B7018" w:rsidRPr="00341A55" w:rsidRDefault="006B7018" w:rsidP="006F0602">
            <w:pPr>
              <w:spacing w:after="0" w:line="240" w:lineRule="auto"/>
              <w:rPr>
                <w:rFonts w:ascii="Times New Roman" w:hAnsi="Times New Roman" w:cs="Times New Roman"/>
              </w:rPr>
            </w:pPr>
          </w:p>
        </w:tc>
        <w:tc>
          <w:tcPr>
            <w:tcW w:w="708" w:type="dxa"/>
            <w:shd w:val="clear" w:color="auto" w:fill="auto"/>
          </w:tcPr>
          <w:p w14:paraId="365D43A0"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32F81BE8" w14:textId="77777777" w:rsidR="006B7018" w:rsidRPr="00341A55" w:rsidRDefault="006B7018" w:rsidP="006F0602">
            <w:pPr>
              <w:spacing w:after="0" w:line="240" w:lineRule="auto"/>
              <w:rPr>
                <w:rFonts w:ascii="Times New Roman" w:hAnsi="Times New Roman" w:cs="Times New Roman"/>
              </w:rPr>
            </w:pPr>
          </w:p>
        </w:tc>
        <w:tc>
          <w:tcPr>
            <w:tcW w:w="990" w:type="dxa"/>
          </w:tcPr>
          <w:p w14:paraId="73535165" w14:textId="77777777" w:rsidR="006B7018" w:rsidRPr="00341A55" w:rsidRDefault="006B7018" w:rsidP="006F0602">
            <w:pPr>
              <w:spacing w:after="0" w:line="240" w:lineRule="auto"/>
              <w:rPr>
                <w:rFonts w:ascii="Times New Roman" w:hAnsi="Times New Roman" w:cs="Times New Roman"/>
              </w:rPr>
            </w:pPr>
          </w:p>
        </w:tc>
        <w:tc>
          <w:tcPr>
            <w:tcW w:w="992" w:type="dxa"/>
            <w:shd w:val="clear" w:color="auto" w:fill="auto"/>
          </w:tcPr>
          <w:p w14:paraId="5E667FC8" w14:textId="690A8793"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1D4111AC" w14:textId="7757016C"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644FAA2E" w14:textId="71F17EA4"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5F40977A" w14:textId="5EB0563C" w:rsidR="006B7018"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C000B52" w14:textId="40954A31"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6B7018" w:rsidRPr="00341A55" w14:paraId="218C7CEA" w14:textId="77777777" w:rsidTr="006F0602">
        <w:trPr>
          <w:trHeight w:val="1044"/>
        </w:trPr>
        <w:tc>
          <w:tcPr>
            <w:tcW w:w="1980" w:type="dxa"/>
            <w:shd w:val="clear" w:color="auto" w:fill="auto"/>
            <w:vAlign w:val="center"/>
          </w:tcPr>
          <w:p w14:paraId="184CC467" w14:textId="32743A90"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54176BB9" w14:textId="399D532B" w:rsidR="006B7018" w:rsidRPr="00341A55" w:rsidRDefault="006B7018" w:rsidP="00114B6E">
            <w:pPr>
              <w:jc w:val="both"/>
              <w:rPr>
                <w:rFonts w:ascii="Times New Roman" w:eastAsia="Times New Roman" w:hAnsi="Times New Roman" w:cs="Times New Roman"/>
                <w:lang w:eastAsia="pl-PL"/>
              </w:rPr>
            </w:pPr>
            <w:r w:rsidRPr="00341A55">
              <w:rPr>
                <w:rFonts w:ascii="Times New Roman" w:eastAsia="Times New Roman" w:hAnsi="Times New Roman" w:cs="Times New Roman"/>
                <w:szCs w:val="24"/>
                <w:lang w:eastAsia="pl-PL"/>
              </w:rPr>
              <w:t xml:space="preserve">Zajęcia mają za zadanie wprowadzić uczestników w świat muzyki związanej z teatralną aktywnością człowieka. Wiodąca problematyka poświęcona jest wybranym gatunkom scenicznym europejskiego teatru muzycznego od powstania </w:t>
            </w:r>
            <w:proofErr w:type="spellStart"/>
            <w:r w:rsidRPr="00341A55">
              <w:rPr>
                <w:rFonts w:ascii="Times New Roman" w:eastAsia="Times New Roman" w:hAnsi="Times New Roman" w:cs="Times New Roman"/>
                <w:i/>
                <w:iCs/>
                <w:szCs w:val="24"/>
                <w:lang w:eastAsia="pl-PL"/>
              </w:rPr>
              <w:t>dramma</w:t>
            </w:r>
            <w:proofErr w:type="spellEnd"/>
            <w:r w:rsidRPr="00341A55">
              <w:rPr>
                <w:rFonts w:ascii="Times New Roman" w:eastAsia="Times New Roman" w:hAnsi="Times New Roman" w:cs="Times New Roman"/>
                <w:i/>
                <w:iCs/>
                <w:szCs w:val="24"/>
                <w:lang w:eastAsia="pl-PL"/>
              </w:rPr>
              <w:t xml:space="preserve"> per </w:t>
            </w:r>
            <w:proofErr w:type="spellStart"/>
            <w:r w:rsidRPr="00341A55">
              <w:rPr>
                <w:rFonts w:ascii="Times New Roman" w:eastAsia="Times New Roman" w:hAnsi="Times New Roman" w:cs="Times New Roman"/>
                <w:i/>
                <w:iCs/>
                <w:szCs w:val="24"/>
                <w:lang w:eastAsia="pl-PL"/>
              </w:rPr>
              <w:t>musica</w:t>
            </w:r>
            <w:proofErr w:type="spellEnd"/>
            <w:r w:rsidRPr="00341A55">
              <w:rPr>
                <w:rFonts w:ascii="Times New Roman" w:eastAsia="Times New Roman" w:hAnsi="Times New Roman" w:cs="Times New Roman"/>
                <w:szCs w:val="24"/>
                <w:lang w:eastAsia="pl-PL"/>
              </w:rPr>
              <w:t xml:space="preserve"> u progu XVII wieku po współczesność, wśród których uprzywilejowane miejsce zajmuje opera. Kurs uzupełniają zajęcia poruszające zagadnienia związane z teatrem religijnym oraz formami muzycznego teatru w kulturach tradycyjnych. Dopełnienie tej tematyki stanowią zajęcia poświęcone roli muzyki w sztuce filmowej.  </w:t>
            </w:r>
          </w:p>
        </w:tc>
      </w:tr>
      <w:tr w:rsidR="006B7018" w:rsidRPr="00341A55" w14:paraId="2522433D" w14:textId="77777777" w:rsidTr="006F0602">
        <w:trPr>
          <w:trHeight w:val="1044"/>
        </w:trPr>
        <w:tc>
          <w:tcPr>
            <w:tcW w:w="1980" w:type="dxa"/>
            <w:shd w:val="clear" w:color="auto" w:fill="auto"/>
            <w:vAlign w:val="center"/>
          </w:tcPr>
          <w:p w14:paraId="25A0D548" w14:textId="77777777" w:rsidR="006B7018" w:rsidRPr="00341A55" w:rsidRDefault="006B7018"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622EE72" w14:textId="7AF529FD" w:rsidR="006B7018" w:rsidRPr="00341A55" w:rsidRDefault="0060654F" w:rsidP="0085668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w:t>
            </w:r>
            <w:r w:rsidR="00856688">
              <w:rPr>
                <w:rFonts w:ascii="Times New Roman" w:hAnsi="Times New Roman" w:cs="Times New Roman"/>
              </w:rPr>
              <w:t>U01, K_U02, K_U03, K_U04, K_U05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6B7018" w:rsidRPr="00341A55" w14:paraId="0A7FFADF" w14:textId="77777777" w:rsidTr="006F0602">
        <w:trPr>
          <w:trHeight w:val="1044"/>
        </w:trPr>
        <w:tc>
          <w:tcPr>
            <w:tcW w:w="1980" w:type="dxa"/>
            <w:shd w:val="clear" w:color="auto" w:fill="auto"/>
            <w:vAlign w:val="center"/>
          </w:tcPr>
          <w:p w14:paraId="4E166D09" w14:textId="71C92FE6"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lastRenderedPageBreak/>
              <w:t>Muzyczna panorama Polski (moduł III**)</w:t>
            </w:r>
          </w:p>
        </w:tc>
        <w:tc>
          <w:tcPr>
            <w:tcW w:w="850" w:type="dxa"/>
            <w:shd w:val="clear" w:color="auto" w:fill="auto"/>
          </w:tcPr>
          <w:p w14:paraId="4D61DDF1"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3E8C4111" w14:textId="55B4B1E0"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850" w:type="dxa"/>
            <w:shd w:val="clear" w:color="auto" w:fill="auto"/>
          </w:tcPr>
          <w:p w14:paraId="25A8ECD7" w14:textId="77777777" w:rsidR="006B7018" w:rsidRPr="00341A55" w:rsidRDefault="006B7018" w:rsidP="006F0602">
            <w:pPr>
              <w:spacing w:after="0" w:line="240" w:lineRule="auto"/>
              <w:rPr>
                <w:rFonts w:ascii="Times New Roman" w:hAnsi="Times New Roman" w:cs="Times New Roman"/>
              </w:rPr>
            </w:pPr>
          </w:p>
        </w:tc>
        <w:tc>
          <w:tcPr>
            <w:tcW w:w="851" w:type="dxa"/>
            <w:shd w:val="clear" w:color="auto" w:fill="auto"/>
          </w:tcPr>
          <w:p w14:paraId="5C92A867"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01536F62" w14:textId="77777777" w:rsidR="006B7018" w:rsidRPr="00341A55" w:rsidRDefault="006B7018" w:rsidP="006F0602">
            <w:pPr>
              <w:spacing w:after="0" w:line="240" w:lineRule="auto"/>
              <w:rPr>
                <w:rFonts w:ascii="Times New Roman" w:hAnsi="Times New Roman" w:cs="Times New Roman"/>
              </w:rPr>
            </w:pPr>
          </w:p>
        </w:tc>
        <w:tc>
          <w:tcPr>
            <w:tcW w:w="708" w:type="dxa"/>
            <w:shd w:val="clear" w:color="auto" w:fill="auto"/>
          </w:tcPr>
          <w:p w14:paraId="78E4AEA8" w14:textId="77777777" w:rsidR="006B7018" w:rsidRPr="00341A55" w:rsidRDefault="006B7018" w:rsidP="006F0602">
            <w:pPr>
              <w:spacing w:after="0" w:line="240" w:lineRule="auto"/>
              <w:rPr>
                <w:rFonts w:ascii="Times New Roman" w:hAnsi="Times New Roman" w:cs="Times New Roman"/>
              </w:rPr>
            </w:pPr>
          </w:p>
        </w:tc>
        <w:tc>
          <w:tcPr>
            <w:tcW w:w="709" w:type="dxa"/>
            <w:shd w:val="clear" w:color="auto" w:fill="auto"/>
          </w:tcPr>
          <w:p w14:paraId="780D5BBD" w14:textId="77777777" w:rsidR="006B7018" w:rsidRPr="00341A55" w:rsidRDefault="006B7018" w:rsidP="006F0602">
            <w:pPr>
              <w:spacing w:after="0" w:line="240" w:lineRule="auto"/>
              <w:rPr>
                <w:rFonts w:ascii="Times New Roman" w:hAnsi="Times New Roman" w:cs="Times New Roman"/>
              </w:rPr>
            </w:pPr>
          </w:p>
        </w:tc>
        <w:tc>
          <w:tcPr>
            <w:tcW w:w="990" w:type="dxa"/>
          </w:tcPr>
          <w:p w14:paraId="33855F04" w14:textId="77777777" w:rsidR="006B7018" w:rsidRPr="00341A55" w:rsidRDefault="006B7018" w:rsidP="006F0602">
            <w:pPr>
              <w:spacing w:after="0" w:line="240" w:lineRule="auto"/>
              <w:rPr>
                <w:rFonts w:ascii="Times New Roman" w:hAnsi="Times New Roman" w:cs="Times New Roman"/>
              </w:rPr>
            </w:pPr>
          </w:p>
        </w:tc>
        <w:tc>
          <w:tcPr>
            <w:tcW w:w="992" w:type="dxa"/>
            <w:shd w:val="clear" w:color="auto" w:fill="auto"/>
          </w:tcPr>
          <w:p w14:paraId="1E9AF1F3" w14:textId="1FBFC71F"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3940B46B" w14:textId="7879AD29" w:rsidR="006B7018" w:rsidRPr="00341A55" w:rsidRDefault="006B7018" w:rsidP="00BB282D">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02564F1B" w14:textId="58945163"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4425774E" w14:textId="6F6999D0" w:rsidR="006B7018"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6C5EC387" w14:textId="3A4C107E" w:rsidR="006B7018" w:rsidRPr="00341A55" w:rsidRDefault="006B7018"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6B7018" w:rsidRPr="00341A55" w14:paraId="0020799D" w14:textId="77777777" w:rsidTr="006F0602">
        <w:trPr>
          <w:trHeight w:val="1044"/>
        </w:trPr>
        <w:tc>
          <w:tcPr>
            <w:tcW w:w="1980" w:type="dxa"/>
            <w:shd w:val="clear" w:color="auto" w:fill="auto"/>
            <w:vAlign w:val="center"/>
          </w:tcPr>
          <w:p w14:paraId="6AC7F4FB" w14:textId="3B86839F" w:rsidR="006B7018" w:rsidRPr="00341A55" w:rsidRDefault="006B7018"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140E3553" w14:textId="62E686A1" w:rsidR="006B7018" w:rsidRPr="00341A55" w:rsidRDefault="006B7018" w:rsidP="00FC5498">
            <w:pPr>
              <w:jc w:val="both"/>
              <w:rPr>
                <w:rFonts w:ascii="Times New Roman" w:eastAsia="Times New Roman" w:hAnsi="Times New Roman" w:cs="Times New Roman"/>
                <w:lang w:eastAsia="pl-PL"/>
              </w:rPr>
            </w:pPr>
            <w:r w:rsidRPr="00341A55">
              <w:rPr>
                <w:rFonts w:ascii="Times New Roman" w:eastAsia="Times New Roman" w:hAnsi="Times New Roman" w:cs="Times New Roman"/>
                <w:szCs w:val="24"/>
                <w:lang w:eastAsia="pl-PL"/>
              </w:rPr>
              <w:t>Muzyczna panorama Polski obejmuje wybrane zagadnienia muzyki ludowej oraz historii muzyki w dawnej Rzeczypospolitej i okresie porozbiorowym. Zajęcia poruszają w sposób szczególny uwarunkowania rozwoju muzyki Polsce w kontekście specyfiki czasów i ośrodków jej uprawiania. Mają też wspierać kontynuowanie badań nad muzyką w Polsce, wskazując białe plamy, obszary dotąd niedowartościowane czy studiowane bez uwzględnienia należytej perspektywy historycznej czy społeczno-kulturowej. Kurs dopełniają zajęcia poświęcone sylwetkom najważniejszych polskich twórców XIX i XX wieku, ze szczególnym naciskiem na zapoznanie studentów z twórczością Fryderyka Chopina.</w:t>
            </w:r>
          </w:p>
        </w:tc>
      </w:tr>
      <w:tr w:rsidR="006B7018" w:rsidRPr="00341A55" w14:paraId="3D97C1FB" w14:textId="77777777" w:rsidTr="006F0602">
        <w:trPr>
          <w:trHeight w:val="1044"/>
        </w:trPr>
        <w:tc>
          <w:tcPr>
            <w:tcW w:w="1980" w:type="dxa"/>
            <w:shd w:val="clear" w:color="auto" w:fill="auto"/>
            <w:vAlign w:val="center"/>
          </w:tcPr>
          <w:p w14:paraId="78E621F2" w14:textId="77777777" w:rsidR="006B7018" w:rsidRPr="00341A55" w:rsidRDefault="006B7018"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FB13DAC" w14:textId="00335301" w:rsidR="006B7018" w:rsidRPr="00341A55" w:rsidRDefault="0060654F" w:rsidP="00856688">
            <w:pPr>
              <w:spacing w:after="0" w:line="240" w:lineRule="auto"/>
              <w:rPr>
                <w:rFonts w:ascii="Times New Roman" w:hAnsi="Times New Roman" w:cs="Times New Roman"/>
              </w:rPr>
            </w:pPr>
            <w:r w:rsidRPr="00341A55">
              <w:rPr>
                <w:rFonts w:ascii="Times New Roman" w:hAnsi="Times New Roman" w:cs="Times New Roman"/>
              </w:rPr>
              <w:t xml:space="preserve">K_W01, K_W02, K_W03, K_W04,  K_W05, K_W06, </w:t>
            </w:r>
            <w:r w:rsidR="00856688">
              <w:rPr>
                <w:rFonts w:ascii="Times New Roman" w:hAnsi="Times New Roman" w:cs="Times New Roman"/>
              </w:rPr>
              <w:t>K_W08</w:t>
            </w:r>
            <w:r w:rsidRPr="00341A55">
              <w:rPr>
                <w:rFonts w:ascii="Times New Roman" w:hAnsi="Times New Roman" w:cs="Times New Roman"/>
              </w:rPr>
              <w:t>; K_</w:t>
            </w:r>
            <w:r w:rsidR="00856688">
              <w:rPr>
                <w:rFonts w:ascii="Times New Roman" w:hAnsi="Times New Roman" w:cs="Times New Roman"/>
              </w:rPr>
              <w:t>U01, K_U02, K_U03, K_U04, K_U05</w:t>
            </w:r>
            <w:r w:rsidRPr="00341A55">
              <w:rPr>
                <w:rFonts w:ascii="Times New Roman" w:hAnsi="Times New Roman" w:cs="Times New Roman"/>
              </w:rPr>
              <w:t xml:space="preserve">;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bl>
    <w:p w14:paraId="2EA67FD2" w14:textId="29398168" w:rsidR="005344C1" w:rsidRPr="00341A55" w:rsidRDefault="00BB282D" w:rsidP="005344C1">
      <w:pPr>
        <w:rPr>
          <w:rFonts w:ascii="Times New Roman" w:hAnsi="Times New Roman" w:cs="Times New Roman"/>
        </w:rPr>
      </w:pPr>
      <w:r w:rsidRPr="00341A55">
        <w:rPr>
          <w:rFonts w:ascii="Times New Roman" w:hAnsi="Times New Roman" w:cs="Times New Roman"/>
        </w:rPr>
        <w:t>*</w:t>
      </w:r>
      <w:r w:rsidR="005344C1" w:rsidRPr="00341A55">
        <w:rPr>
          <w:rFonts w:ascii="Times New Roman" w:eastAsia="Arial" w:hAnsi="Times New Roman" w:cs="Times New Roman"/>
        </w:rPr>
        <w:t xml:space="preserve"> Do przedmiotów fakultatywnych zaliczają się również przedmioty wybrane z oferty zajęć ogólnouniwersyteckich (niemuzykologicznych), w tym obowiązkowo zajęcia z obszaru nauk społecznych [nie mniej niż 5 ECTS]. W toku studiów student musi uzyskać z przedmiotów fakultatywnych kierunkowych </w:t>
      </w:r>
      <w:r w:rsidR="005344C1" w:rsidRPr="00F85707">
        <w:rPr>
          <w:rFonts w:ascii="Times New Roman" w:eastAsia="Arial" w:hAnsi="Times New Roman" w:cs="Times New Roman"/>
          <w:b/>
          <w:color w:val="FF0000"/>
        </w:rPr>
        <w:t>1</w:t>
      </w:r>
      <w:r w:rsidR="00F85707">
        <w:rPr>
          <w:rFonts w:ascii="Times New Roman" w:eastAsia="Arial" w:hAnsi="Times New Roman" w:cs="Times New Roman"/>
          <w:b/>
          <w:color w:val="FF0000"/>
        </w:rPr>
        <w:t>0</w:t>
      </w:r>
      <w:r w:rsidR="005344C1" w:rsidRPr="00341A55">
        <w:rPr>
          <w:rFonts w:ascii="Times New Roman" w:eastAsia="Arial" w:hAnsi="Times New Roman" w:cs="Times New Roman"/>
        </w:rPr>
        <w:t xml:space="preserve"> ECTS, natomiast z </w:t>
      </w:r>
      <w:proofErr w:type="spellStart"/>
      <w:r w:rsidR="005344C1" w:rsidRPr="00341A55">
        <w:rPr>
          <w:rFonts w:ascii="Times New Roman" w:eastAsia="Arial" w:hAnsi="Times New Roman" w:cs="Times New Roman"/>
        </w:rPr>
        <w:t>pozakierunkowych</w:t>
      </w:r>
      <w:proofErr w:type="spellEnd"/>
      <w:r w:rsidR="005344C1" w:rsidRPr="00341A55">
        <w:rPr>
          <w:rFonts w:ascii="Times New Roman" w:eastAsia="Arial" w:hAnsi="Times New Roman" w:cs="Times New Roman"/>
        </w:rPr>
        <w:t xml:space="preserve"> 9 ECTS.</w:t>
      </w:r>
    </w:p>
    <w:p w14:paraId="01F99381" w14:textId="5C3E9FE0" w:rsidR="00BB282D" w:rsidRPr="00341A55" w:rsidRDefault="005344C1" w:rsidP="00BB282D">
      <w:pPr>
        <w:spacing w:after="0" w:line="240" w:lineRule="auto"/>
        <w:rPr>
          <w:rFonts w:ascii="Times New Roman" w:hAnsi="Times New Roman" w:cs="Times New Roman"/>
        </w:rPr>
      </w:pPr>
      <w:r w:rsidRPr="00341A55">
        <w:rPr>
          <w:rFonts w:ascii="Times New Roman" w:hAnsi="Times New Roman" w:cs="Times New Roman"/>
        </w:rPr>
        <w:t>**</w:t>
      </w:r>
      <w:r w:rsidR="00BB282D" w:rsidRPr="00341A55">
        <w:rPr>
          <w:rFonts w:ascii="Times New Roman" w:hAnsi="Times New Roman" w:cs="Times New Roman"/>
        </w:rPr>
        <w:t xml:space="preserve"> Student musi zrealizować dwa moduły wybrane spośród trzech</w:t>
      </w:r>
    </w:p>
    <w:p w14:paraId="0F658376" w14:textId="77777777" w:rsidR="00BB282D" w:rsidRPr="00341A55" w:rsidRDefault="00BB282D" w:rsidP="00DB7C15">
      <w:pPr>
        <w:spacing w:after="0" w:line="240" w:lineRule="auto"/>
        <w:rPr>
          <w:rFonts w:ascii="Times New Roman" w:hAnsi="Times New Roman" w:cs="Times New Roman"/>
          <w:b/>
          <w:sz w:val="24"/>
          <w:szCs w:val="24"/>
        </w:rPr>
      </w:pPr>
    </w:p>
    <w:p w14:paraId="3E97C6E0" w14:textId="5145B09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 xml:space="preserve">(w semestrze): </w:t>
      </w:r>
      <w:r w:rsidR="00BB282D" w:rsidRPr="00341A55">
        <w:rPr>
          <w:rFonts w:ascii="Times New Roman" w:hAnsi="Times New Roman" w:cs="Times New Roman"/>
          <w:sz w:val="24"/>
          <w:szCs w:val="24"/>
        </w:rPr>
        <w:t>30</w:t>
      </w:r>
    </w:p>
    <w:p w14:paraId="5FB55996" w14:textId="4C03EEC8"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Pr="00341A55">
        <w:rPr>
          <w:rFonts w:ascii="Times New Roman" w:hAnsi="Times New Roman" w:cs="Times New Roman"/>
          <w:sz w:val="24"/>
          <w:szCs w:val="24"/>
        </w:rPr>
        <w:t xml:space="preserve">(w semestrze): </w:t>
      </w:r>
      <w:r w:rsidR="001B5845">
        <w:rPr>
          <w:rFonts w:ascii="Times New Roman" w:hAnsi="Times New Roman" w:cs="Times New Roman"/>
          <w:sz w:val="24"/>
          <w:szCs w:val="24"/>
        </w:rPr>
        <w:t xml:space="preserve">345 lub 360 </w:t>
      </w:r>
      <w:r w:rsidR="00BB282D" w:rsidRPr="00341A55">
        <w:rPr>
          <w:rFonts w:ascii="Times New Roman" w:hAnsi="Times New Roman" w:cs="Times New Roman"/>
          <w:sz w:val="24"/>
          <w:szCs w:val="24"/>
        </w:rPr>
        <w:t>+ fakultety</w:t>
      </w:r>
    </w:p>
    <w:p w14:paraId="36EB4D47" w14:textId="77777777" w:rsidR="007C57FA" w:rsidRPr="00341A55" w:rsidRDefault="007C57FA"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p>
    <w:p w14:paraId="08176287" w14:textId="77777777" w:rsidR="00114B6E" w:rsidRDefault="00114B6E">
      <w:pPr>
        <w:spacing w:after="160" w:line="259" w:lineRule="auto"/>
        <w:rPr>
          <w:rFonts w:ascii="Times New Roman" w:eastAsia="Arial" w:hAnsi="Times New Roman" w:cs="Times New Roman"/>
          <w:b/>
          <w:sz w:val="24"/>
          <w:szCs w:val="24"/>
          <w:lang w:eastAsia="pl-PL"/>
        </w:rPr>
      </w:pPr>
      <w:r>
        <w:rPr>
          <w:rFonts w:ascii="Times New Roman" w:eastAsia="Arial" w:hAnsi="Times New Roman" w:cs="Times New Roman"/>
          <w:b/>
          <w:sz w:val="24"/>
          <w:szCs w:val="24"/>
          <w:lang w:eastAsia="pl-PL"/>
        </w:rPr>
        <w:br w:type="page"/>
      </w:r>
    </w:p>
    <w:p w14:paraId="190456F1" w14:textId="17F0B333" w:rsidR="00DB7C15" w:rsidRPr="00341A55" w:rsidRDefault="007C57FA"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lastRenderedPageBreak/>
        <w:t>3</w:t>
      </w:r>
      <w:r w:rsidR="00DB7C15" w:rsidRPr="00341A55">
        <w:rPr>
          <w:rFonts w:ascii="Times New Roman" w:eastAsia="Arial" w:hAnsi="Times New Roman" w:cs="Times New Roman"/>
          <w:b/>
          <w:sz w:val="24"/>
          <w:szCs w:val="24"/>
          <w:lang w:eastAsia="pl-PL"/>
        </w:rPr>
        <w:t>.5. Tabela efektów uczenia się w odniesieniu do form realizacji zajęć i sposobów weryfikacji tych efektów</w:t>
      </w:r>
    </w:p>
    <w:p w14:paraId="56881120" w14:textId="2563FF83" w:rsidR="00DB7C15" w:rsidRPr="00341A55" w:rsidRDefault="00DB7C15" w:rsidP="00DB7C15">
      <w:pPr>
        <w:spacing w:after="0"/>
        <w:rPr>
          <w:rFonts w:ascii="Times New Roman" w:hAnsi="Times New Roman" w:cs="Times New Roman"/>
          <w:sz w:val="24"/>
          <w:szCs w:val="24"/>
        </w:rPr>
      </w:pPr>
      <w:r w:rsidRPr="00341A55">
        <w:rPr>
          <w:rFonts w:ascii="Times New Roman" w:hAnsi="Times New Roman" w:cs="Times New Roman"/>
          <w:sz w:val="24"/>
          <w:szCs w:val="24"/>
        </w:rPr>
        <w:t xml:space="preserve">Rok studiów: </w:t>
      </w:r>
      <w:r w:rsidR="007C57FA" w:rsidRPr="00341A55">
        <w:rPr>
          <w:rFonts w:ascii="Times New Roman" w:hAnsi="Times New Roman" w:cs="Times New Roman"/>
          <w:sz w:val="24"/>
          <w:szCs w:val="24"/>
        </w:rPr>
        <w:t>trzeci</w:t>
      </w:r>
    </w:p>
    <w:p w14:paraId="3D05CD98" w14:textId="36F1D162" w:rsidR="00DB7C15" w:rsidRPr="00341A55" w:rsidRDefault="00DB7C15" w:rsidP="00DB7C15">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 xml:space="preserve">Semestr: pierwszy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850"/>
        <w:gridCol w:w="851"/>
        <w:gridCol w:w="850"/>
        <w:gridCol w:w="851"/>
        <w:gridCol w:w="709"/>
        <w:gridCol w:w="708"/>
        <w:gridCol w:w="709"/>
        <w:gridCol w:w="990"/>
        <w:gridCol w:w="992"/>
        <w:gridCol w:w="1134"/>
        <w:gridCol w:w="1987"/>
        <w:gridCol w:w="992"/>
        <w:gridCol w:w="1843"/>
      </w:tblGrid>
      <w:tr w:rsidR="00DB7C15" w:rsidRPr="00341A55" w14:paraId="377AD5E1" w14:textId="77777777" w:rsidTr="00DB7C15">
        <w:trPr>
          <w:trHeight w:val="204"/>
        </w:trPr>
        <w:tc>
          <w:tcPr>
            <w:tcW w:w="1980" w:type="dxa"/>
            <w:vMerge w:val="restart"/>
            <w:shd w:val="clear" w:color="auto" w:fill="auto"/>
            <w:vAlign w:val="center"/>
          </w:tcPr>
          <w:p w14:paraId="22AD1950"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518" w:type="dxa"/>
            <w:gridSpan w:val="8"/>
            <w:shd w:val="clear" w:color="auto" w:fill="auto"/>
            <w:vAlign w:val="center"/>
          </w:tcPr>
          <w:p w14:paraId="65B0C46A"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496BF2BF"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4D4C53DD"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Razem:</w:t>
            </w:r>
          </w:p>
          <w:p w14:paraId="043A3442"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47F37BD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62E2422A"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1D113068"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DB7C15" w:rsidRPr="00341A55" w14:paraId="66CD8DFA" w14:textId="77777777" w:rsidTr="00DB7C15">
        <w:trPr>
          <w:trHeight w:val="1123"/>
        </w:trPr>
        <w:tc>
          <w:tcPr>
            <w:tcW w:w="1980" w:type="dxa"/>
            <w:vMerge/>
            <w:shd w:val="clear" w:color="auto" w:fill="auto"/>
          </w:tcPr>
          <w:p w14:paraId="7E6BF93E" w14:textId="77777777" w:rsidR="00DB7C15" w:rsidRPr="00341A55" w:rsidRDefault="00DB7C15" w:rsidP="00DB7C15">
            <w:pPr>
              <w:spacing w:after="0" w:line="240" w:lineRule="auto"/>
              <w:rPr>
                <w:rFonts w:ascii="Times New Roman" w:hAnsi="Times New Roman" w:cs="Times New Roman"/>
                <w:sz w:val="24"/>
                <w:szCs w:val="24"/>
              </w:rPr>
            </w:pPr>
          </w:p>
        </w:tc>
        <w:tc>
          <w:tcPr>
            <w:tcW w:w="850" w:type="dxa"/>
            <w:shd w:val="clear" w:color="auto" w:fill="auto"/>
          </w:tcPr>
          <w:p w14:paraId="0F45BDEE"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0194176D"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29535A69"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7DC02F41"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50E1D666"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02EADA01"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06BA0EC4"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Proj</w:t>
            </w:r>
            <w:proofErr w:type="spellEnd"/>
          </w:p>
        </w:tc>
        <w:tc>
          <w:tcPr>
            <w:tcW w:w="990" w:type="dxa"/>
          </w:tcPr>
          <w:p w14:paraId="2AD523BD" w14:textId="77777777" w:rsidR="00DB7C15" w:rsidRPr="00341A55" w:rsidRDefault="00DB7C15" w:rsidP="00DB7C15">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4DC8CC69" w14:textId="77777777" w:rsidR="00DB7C15" w:rsidRPr="00341A55" w:rsidRDefault="00DB7C15" w:rsidP="00DB7C15">
            <w:pPr>
              <w:spacing w:after="0" w:line="240" w:lineRule="auto"/>
              <w:rPr>
                <w:rFonts w:ascii="Times New Roman" w:hAnsi="Times New Roman" w:cs="Times New Roman"/>
                <w:sz w:val="24"/>
                <w:szCs w:val="24"/>
              </w:rPr>
            </w:pPr>
          </w:p>
        </w:tc>
        <w:tc>
          <w:tcPr>
            <w:tcW w:w="1134" w:type="dxa"/>
            <w:vMerge/>
            <w:shd w:val="clear" w:color="auto" w:fill="auto"/>
          </w:tcPr>
          <w:p w14:paraId="2B56C308" w14:textId="77777777" w:rsidR="00DB7C15" w:rsidRPr="00341A55" w:rsidRDefault="00DB7C15" w:rsidP="00DB7C15">
            <w:pPr>
              <w:spacing w:after="0" w:line="240" w:lineRule="auto"/>
              <w:rPr>
                <w:rFonts w:ascii="Times New Roman" w:hAnsi="Times New Roman" w:cs="Times New Roman"/>
                <w:sz w:val="24"/>
                <w:szCs w:val="24"/>
              </w:rPr>
            </w:pPr>
          </w:p>
        </w:tc>
        <w:tc>
          <w:tcPr>
            <w:tcW w:w="1987" w:type="dxa"/>
            <w:vMerge/>
            <w:shd w:val="clear" w:color="auto" w:fill="auto"/>
          </w:tcPr>
          <w:p w14:paraId="3A84D4D6" w14:textId="77777777" w:rsidR="00DB7C15" w:rsidRPr="00341A55" w:rsidRDefault="00DB7C15" w:rsidP="00DB7C15">
            <w:pPr>
              <w:spacing w:after="0" w:line="240" w:lineRule="auto"/>
              <w:rPr>
                <w:rFonts w:ascii="Times New Roman" w:hAnsi="Times New Roman" w:cs="Times New Roman"/>
                <w:sz w:val="24"/>
                <w:szCs w:val="24"/>
              </w:rPr>
            </w:pPr>
          </w:p>
        </w:tc>
        <w:tc>
          <w:tcPr>
            <w:tcW w:w="992" w:type="dxa"/>
            <w:vMerge/>
            <w:shd w:val="clear" w:color="auto" w:fill="auto"/>
          </w:tcPr>
          <w:p w14:paraId="14E5E1CC" w14:textId="77777777" w:rsidR="00DB7C15" w:rsidRPr="00341A55" w:rsidRDefault="00DB7C15" w:rsidP="00DB7C15">
            <w:pPr>
              <w:spacing w:after="0" w:line="240" w:lineRule="auto"/>
              <w:rPr>
                <w:rFonts w:ascii="Times New Roman" w:hAnsi="Times New Roman" w:cs="Times New Roman"/>
                <w:sz w:val="24"/>
                <w:szCs w:val="24"/>
              </w:rPr>
            </w:pPr>
          </w:p>
        </w:tc>
        <w:tc>
          <w:tcPr>
            <w:tcW w:w="1843" w:type="dxa"/>
            <w:vMerge/>
          </w:tcPr>
          <w:p w14:paraId="52141099" w14:textId="77777777" w:rsidR="00DB7C15" w:rsidRPr="00341A55" w:rsidRDefault="00DB7C15" w:rsidP="00DB7C15">
            <w:pPr>
              <w:spacing w:after="0" w:line="240" w:lineRule="auto"/>
              <w:rPr>
                <w:rFonts w:ascii="Times New Roman" w:hAnsi="Times New Roman" w:cs="Times New Roman"/>
                <w:sz w:val="24"/>
                <w:szCs w:val="24"/>
              </w:rPr>
            </w:pPr>
          </w:p>
        </w:tc>
      </w:tr>
      <w:tr w:rsidR="00DB7C15" w:rsidRPr="00341A55" w14:paraId="2205D5BE" w14:textId="77777777" w:rsidTr="00DB7C15">
        <w:trPr>
          <w:trHeight w:val="1044"/>
        </w:trPr>
        <w:tc>
          <w:tcPr>
            <w:tcW w:w="1980" w:type="dxa"/>
            <w:shd w:val="clear" w:color="auto" w:fill="auto"/>
            <w:vAlign w:val="center"/>
          </w:tcPr>
          <w:p w14:paraId="76CCAC33" w14:textId="51F68793"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Historia muzyki XIX wieku.</w:t>
            </w:r>
          </w:p>
        </w:tc>
        <w:tc>
          <w:tcPr>
            <w:tcW w:w="850" w:type="dxa"/>
            <w:shd w:val="clear" w:color="auto" w:fill="auto"/>
          </w:tcPr>
          <w:p w14:paraId="24F70E73" w14:textId="1C87E82E"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34F2173D"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4672413F"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283DEFAB" w14:textId="324217D9"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6B204E88"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5171A853"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105347CE" w14:textId="77777777" w:rsidR="00DB7C15" w:rsidRPr="00341A55" w:rsidRDefault="00DB7C15" w:rsidP="00DB7C15">
            <w:pPr>
              <w:spacing w:after="0" w:line="240" w:lineRule="auto"/>
              <w:rPr>
                <w:rFonts w:ascii="Times New Roman" w:hAnsi="Times New Roman" w:cs="Times New Roman"/>
              </w:rPr>
            </w:pPr>
          </w:p>
        </w:tc>
        <w:tc>
          <w:tcPr>
            <w:tcW w:w="990" w:type="dxa"/>
          </w:tcPr>
          <w:p w14:paraId="65F66088"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37E2322D" w14:textId="261544BD"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7BABA9FB" w14:textId="39C8ED17"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6</w:t>
            </w:r>
          </w:p>
        </w:tc>
        <w:tc>
          <w:tcPr>
            <w:tcW w:w="1987" w:type="dxa"/>
            <w:shd w:val="clear" w:color="auto" w:fill="auto"/>
          </w:tcPr>
          <w:p w14:paraId="03A506E3" w14:textId="5398DA59"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Egzamin, zaliczenie na ocenę</w:t>
            </w:r>
          </w:p>
        </w:tc>
        <w:tc>
          <w:tcPr>
            <w:tcW w:w="992" w:type="dxa"/>
            <w:shd w:val="clear" w:color="auto" w:fill="auto"/>
          </w:tcPr>
          <w:p w14:paraId="6D05D9F3" w14:textId="3221D704"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48734EB" w14:textId="3E1B5355" w:rsidR="00DB7C15" w:rsidRPr="00341A55" w:rsidRDefault="00843549"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622BA07E" w14:textId="77777777" w:rsidTr="00DB7C15">
        <w:trPr>
          <w:trHeight w:val="1044"/>
        </w:trPr>
        <w:tc>
          <w:tcPr>
            <w:tcW w:w="1980" w:type="dxa"/>
            <w:shd w:val="clear" w:color="auto" w:fill="auto"/>
            <w:vAlign w:val="center"/>
          </w:tcPr>
          <w:p w14:paraId="54E5A09B" w14:textId="3DB09D12" w:rsidR="00DB7C15" w:rsidRPr="00341A55" w:rsidRDefault="00DB7C15"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084F3833" w14:textId="6F39E84B" w:rsidR="00DB7C15" w:rsidRPr="00341A55" w:rsidRDefault="00E95B3C" w:rsidP="00114B6E">
            <w:pPr>
              <w:spacing w:after="0" w:line="240" w:lineRule="auto"/>
              <w:jc w:val="both"/>
              <w:rPr>
                <w:rFonts w:ascii="Times New Roman" w:hAnsi="Times New Roman" w:cs="Times New Roman"/>
              </w:rPr>
            </w:pPr>
            <w:r w:rsidRPr="00341A55">
              <w:rPr>
                <w:rFonts w:ascii="Times New Roman" w:hAnsi="Times New Roman" w:cs="Times New Roman"/>
              </w:rPr>
              <w:t xml:space="preserve">Wykład poświęcony jest historii muzyki i kultury muzycznej w wieku XIX (tradycyjnie rozumianym jako dwie epoki: romantyzmu i neoromantyzmu muzycznego). Celem wykładu jest zapoznanie studentów z podstawowymi kierunkami rozwoju muzyki w XIX wieku, z twórczością najważniejszych kompozytorów epoki oraz z szeroko rozumianą kulturą muzyczną tamtych czasów. Wykład ma również przybliżyć słuchaczom ideologie romantyczne związane z koncepcją estetyczną integracji sztuk, przemianami sposobów myślenia o znaczeniu sztuki muzycznej, zapoznać z podstawowymi gatunkami muzycznymi szczególnie charakterystycznymi dla tej epoki, w tym przede wszystkim opery i dramatu muzycznego. </w:t>
            </w:r>
            <w:r w:rsidR="00FC5498" w:rsidRPr="00341A55">
              <w:rPr>
                <w:rFonts w:ascii="Times New Roman" w:eastAsia="Times New Roman" w:hAnsi="Times New Roman" w:cs="Times New Roman"/>
                <w:szCs w:val="24"/>
                <w:lang w:eastAsia="pl-PL"/>
              </w:rPr>
              <w:t>W ćwiczeniowej części zajęć szczególna uwaga zostanie skierowana na istotne gatunki muzyki instrumentalnej i niescenicznej muzyki wokalno-instrumentalnej XIX wieku oraz sylwetki twórcze największych kompozytorów epoki, takich jak Schubert, Berlioz, Schumann, Mendelssohn, Liszt, Brahms, Bruckner oraz przedstawiciele najważniejszych w owym czasie szkół narodowych – skandynawskiej, rosyjskiej i czeskiej.</w:t>
            </w:r>
          </w:p>
        </w:tc>
      </w:tr>
      <w:tr w:rsidR="00DB7C15" w:rsidRPr="00341A55" w14:paraId="54A699A5" w14:textId="77777777" w:rsidTr="00DB7C15">
        <w:trPr>
          <w:trHeight w:val="1044"/>
        </w:trPr>
        <w:tc>
          <w:tcPr>
            <w:tcW w:w="1980" w:type="dxa"/>
            <w:shd w:val="clear" w:color="auto" w:fill="auto"/>
            <w:vAlign w:val="center"/>
          </w:tcPr>
          <w:p w14:paraId="3EB8E2CE" w14:textId="64FD1DA9"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55E1DB4A" w14:textId="71B42A60" w:rsidR="00DB7C15" w:rsidRPr="00341A55" w:rsidRDefault="00B40038" w:rsidP="00856688">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07, </w:t>
            </w:r>
            <w:r w:rsidR="0060654F"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DB7C15" w:rsidRPr="00341A55" w14:paraId="1542CC57" w14:textId="77777777" w:rsidTr="00DB7C15">
        <w:trPr>
          <w:trHeight w:val="844"/>
        </w:trPr>
        <w:tc>
          <w:tcPr>
            <w:tcW w:w="1980" w:type="dxa"/>
            <w:shd w:val="clear" w:color="auto" w:fill="auto"/>
          </w:tcPr>
          <w:p w14:paraId="16614123" w14:textId="77777777" w:rsidR="00DB7C15" w:rsidRPr="00341A55" w:rsidRDefault="00DB7C15" w:rsidP="00DB7C15">
            <w:pPr>
              <w:spacing w:after="0" w:line="240" w:lineRule="auto"/>
              <w:rPr>
                <w:rFonts w:ascii="Times New Roman" w:hAnsi="Times New Roman" w:cs="Times New Roman"/>
              </w:rPr>
            </w:pPr>
          </w:p>
          <w:p w14:paraId="2C0C884C" w14:textId="285C77F4"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Zarys dziejów muzyki polskiej XVIII-XIX w.</w:t>
            </w:r>
          </w:p>
        </w:tc>
        <w:tc>
          <w:tcPr>
            <w:tcW w:w="850" w:type="dxa"/>
            <w:shd w:val="clear" w:color="auto" w:fill="auto"/>
          </w:tcPr>
          <w:p w14:paraId="77D5A85E" w14:textId="1ABAFFC7"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5AA91967"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24407CFB"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590766A0"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0BF8DFDF"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65B11605"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55A6BDDE" w14:textId="77777777" w:rsidR="00DB7C15" w:rsidRPr="00341A55" w:rsidRDefault="00DB7C15" w:rsidP="00DB7C15">
            <w:pPr>
              <w:spacing w:after="0" w:line="240" w:lineRule="auto"/>
              <w:rPr>
                <w:rFonts w:ascii="Times New Roman" w:hAnsi="Times New Roman" w:cs="Times New Roman"/>
              </w:rPr>
            </w:pPr>
          </w:p>
        </w:tc>
        <w:tc>
          <w:tcPr>
            <w:tcW w:w="990" w:type="dxa"/>
          </w:tcPr>
          <w:p w14:paraId="78CED7BE"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32379C05" w14:textId="191EE2EC"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1A69395F" w14:textId="1A2BDC32"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51CAA4E9" w14:textId="11C0BEF3"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Egzamin</w:t>
            </w:r>
          </w:p>
        </w:tc>
        <w:tc>
          <w:tcPr>
            <w:tcW w:w="992" w:type="dxa"/>
            <w:shd w:val="clear" w:color="auto" w:fill="auto"/>
          </w:tcPr>
          <w:p w14:paraId="66256FB6" w14:textId="52F07622" w:rsidR="00DB7C15" w:rsidRPr="00341A55" w:rsidRDefault="00BB282D"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53B76A1" w14:textId="09DEAD3C"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2706F4CD" w14:textId="77777777" w:rsidTr="00DB7C15">
        <w:trPr>
          <w:trHeight w:val="844"/>
        </w:trPr>
        <w:tc>
          <w:tcPr>
            <w:tcW w:w="1980" w:type="dxa"/>
            <w:shd w:val="clear" w:color="auto" w:fill="auto"/>
          </w:tcPr>
          <w:p w14:paraId="3EA5F4E1" w14:textId="29264EFA" w:rsidR="00DB7C15" w:rsidRPr="00341A55" w:rsidRDefault="00DB7C15"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7FB03C51" w14:textId="68E1C037" w:rsidR="00DB7C15" w:rsidRPr="00341A55" w:rsidRDefault="003E67FE" w:rsidP="00114B6E">
            <w:pPr>
              <w:jc w:val="both"/>
              <w:rPr>
                <w:rFonts w:ascii="Times New Roman" w:hAnsi="Times New Roman" w:cs="Times New Roman"/>
              </w:rPr>
            </w:pPr>
            <w:r w:rsidRPr="00341A55">
              <w:rPr>
                <w:rFonts w:ascii="Times New Roman" w:hAnsi="Times New Roman" w:cs="Times New Roman"/>
              </w:rPr>
              <w:t xml:space="preserve">Zajęcia obejmują okres panowania Stanisława Augusta oraz wiek XIX i omawiane są na nich między innymi następujące zagadnienia: źródła do historii muzyki tego okresu; zmiany w sposobie funkcjonowania kultury muzycznej w czasach saskich i stanisławowskich; muzyczna kultura dworska i miejska; muzyczna kultura Warszawy XIX w., szkolnictwo muzyczne; </w:t>
            </w:r>
            <w:r w:rsidR="00355FB7" w:rsidRPr="00341A55">
              <w:rPr>
                <w:rFonts w:ascii="Times New Roman" w:hAnsi="Times New Roman" w:cs="Times New Roman"/>
              </w:rPr>
              <w:t xml:space="preserve">rozwój czasopiśmiennictwa muzycznego; </w:t>
            </w:r>
            <w:r w:rsidRPr="00341A55">
              <w:rPr>
                <w:rFonts w:ascii="Times New Roman" w:hAnsi="Times New Roman" w:cs="Times New Roman"/>
              </w:rPr>
              <w:t xml:space="preserve">działalność i spuścizna kompozytorska </w:t>
            </w:r>
            <w:r w:rsidRPr="00341A55">
              <w:rPr>
                <w:rFonts w:ascii="Times New Roman" w:hAnsi="Times New Roman" w:cs="Times New Roman"/>
              </w:rPr>
              <w:lastRenderedPageBreak/>
              <w:t xml:space="preserve">wybranych twórców tego czasu (między innymi Elsnera, F. </w:t>
            </w:r>
            <w:proofErr w:type="spellStart"/>
            <w:r w:rsidRPr="00341A55">
              <w:rPr>
                <w:rFonts w:ascii="Times New Roman" w:hAnsi="Times New Roman" w:cs="Times New Roman"/>
              </w:rPr>
              <w:t>Lessla</w:t>
            </w:r>
            <w:proofErr w:type="spellEnd"/>
            <w:r w:rsidRPr="00341A55">
              <w:rPr>
                <w:rFonts w:ascii="Times New Roman" w:hAnsi="Times New Roman" w:cs="Times New Roman"/>
              </w:rPr>
              <w:t>; Dobrzyńskiego, Lipińskiego, Moniuszki, Noskowskiego, Żeleńskiego, Zarębskiego, Paderewskiego).</w:t>
            </w:r>
          </w:p>
        </w:tc>
      </w:tr>
      <w:tr w:rsidR="00DB7C15" w:rsidRPr="00341A55" w14:paraId="75CA4FBC" w14:textId="77777777" w:rsidTr="00DB7C15">
        <w:trPr>
          <w:trHeight w:val="844"/>
        </w:trPr>
        <w:tc>
          <w:tcPr>
            <w:tcW w:w="1980" w:type="dxa"/>
            <w:shd w:val="clear" w:color="auto" w:fill="auto"/>
          </w:tcPr>
          <w:p w14:paraId="50EA1C3C"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404A19BD" w14:textId="57C05363" w:rsidR="00DB7C15" w:rsidRPr="00341A55" w:rsidRDefault="006B7018" w:rsidP="00856688">
            <w:pPr>
              <w:spacing w:after="0" w:line="240" w:lineRule="auto"/>
              <w:rPr>
                <w:rFonts w:ascii="Times New Roman" w:hAnsi="Times New Roman" w:cs="Times New Roman"/>
              </w:rPr>
            </w:pPr>
            <w:r w:rsidRPr="00341A55">
              <w:rPr>
                <w:rFonts w:ascii="Times New Roman" w:hAnsi="Times New Roman" w:cs="Times New Roman"/>
              </w:rPr>
              <w:t xml:space="preserve">K_W02,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05,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08; K_U01, </w:t>
            </w:r>
            <w:r w:rsidR="0060654F" w:rsidRPr="00341A55">
              <w:rPr>
                <w:rFonts w:ascii="Times New Roman" w:hAnsi="Times New Roman" w:cs="Times New Roman"/>
              </w:rPr>
              <w:t>K_U</w:t>
            </w:r>
            <w:r w:rsidRPr="00341A55">
              <w:rPr>
                <w:rFonts w:ascii="Times New Roman" w:hAnsi="Times New Roman" w:cs="Times New Roman"/>
              </w:rPr>
              <w:t xml:space="preserve">04, </w:t>
            </w:r>
            <w:r w:rsidR="0060654F" w:rsidRPr="00341A55">
              <w:rPr>
                <w:rFonts w:ascii="Times New Roman" w:hAnsi="Times New Roman" w:cs="Times New Roman"/>
              </w:rPr>
              <w:t>K_U</w:t>
            </w:r>
            <w:r w:rsidRPr="00341A55">
              <w:rPr>
                <w:rFonts w:ascii="Times New Roman" w:hAnsi="Times New Roman" w:cs="Times New Roman"/>
              </w:rPr>
              <w:t xml:space="preserve">05; </w:t>
            </w:r>
            <w:r w:rsidR="00895FE7" w:rsidRPr="00341A55">
              <w:rPr>
                <w:rFonts w:ascii="Times New Roman" w:hAnsi="Times New Roman" w:cs="Times New Roman"/>
              </w:rPr>
              <w:t>K_K01</w:t>
            </w:r>
            <w:r w:rsidRPr="00341A55">
              <w:rPr>
                <w:rFonts w:ascii="Times New Roman" w:hAnsi="Times New Roman" w:cs="Times New Roman"/>
              </w:rPr>
              <w:t>;</w:t>
            </w:r>
          </w:p>
        </w:tc>
      </w:tr>
      <w:tr w:rsidR="0091237D" w:rsidRPr="00341A55" w14:paraId="7F417162" w14:textId="77777777" w:rsidTr="00177D79">
        <w:trPr>
          <w:trHeight w:val="1044"/>
        </w:trPr>
        <w:tc>
          <w:tcPr>
            <w:tcW w:w="1980" w:type="dxa"/>
            <w:shd w:val="clear" w:color="auto" w:fill="auto"/>
            <w:vAlign w:val="center"/>
          </w:tcPr>
          <w:p w14:paraId="6CE4EF40" w14:textId="2BBCAF4C" w:rsidR="0091237D" w:rsidRPr="00341A55" w:rsidRDefault="00BB282D" w:rsidP="00177D79">
            <w:pPr>
              <w:spacing w:after="0" w:line="240" w:lineRule="auto"/>
              <w:rPr>
                <w:rFonts w:ascii="Times New Roman" w:hAnsi="Times New Roman" w:cs="Times New Roman"/>
              </w:rPr>
            </w:pPr>
            <w:r w:rsidRPr="00341A55">
              <w:rPr>
                <w:rFonts w:ascii="Times New Roman" w:hAnsi="Times New Roman" w:cs="Times New Roman"/>
              </w:rPr>
              <w:t>Seminarium dyplomowe</w:t>
            </w:r>
          </w:p>
        </w:tc>
        <w:tc>
          <w:tcPr>
            <w:tcW w:w="850" w:type="dxa"/>
            <w:shd w:val="clear" w:color="auto" w:fill="auto"/>
          </w:tcPr>
          <w:p w14:paraId="25BB4B95"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1D4F6B2C" w14:textId="77777777" w:rsidR="0091237D" w:rsidRPr="00341A55" w:rsidRDefault="0091237D" w:rsidP="00177D79">
            <w:pPr>
              <w:spacing w:after="0" w:line="240" w:lineRule="auto"/>
              <w:rPr>
                <w:rFonts w:ascii="Times New Roman" w:hAnsi="Times New Roman" w:cs="Times New Roman"/>
              </w:rPr>
            </w:pPr>
          </w:p>
        </w:tc>
        <w:tc>
          <w:tcPr>
            <w:tcW w:w="850" w:type="dxa"/>
            <w:shd w:val="clear" w:color="auto" w:fill="auto"/>
          </w:tcPr>
          <w:p w14:paraId="0ACF3ADF" w14:textId="418E5571" w:rsidR="0091237D" w:rsidRPr="00341A55" w:rsidRDefault="00BB282D"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4B124637"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171C9795" w14:textId="77777777" w:rsidR="0091237D" w:rsidRPr="00341A55" w:rsidRDefault="0091237D" w:rsidP="00177D79">
            <w:pPr>
              <w:spacing w:after="0" w:line="240" w:lineRule="auto"/>
              <w:rPr>
                <w:rFonts w:ascii="Times New Roman" w:hAnsi="Times New Roman" w:cs="Times New Roman"/>
              </w:rPr>
            </w:pPr>
          </w:p>
        </w:tc>
        <w:tc>
          <w:tcPr>
            <w:tcW w:w="708" w:type="dxa"/>
            <w:shd w:val="clear" w:color="auto" w:fill="auto"/>
          </w:tcPr>
          <w:p w14:paraId="3EEFDC50"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12E3B0D9" w14:textId="77777777" w:rsidR="0091237D" w:rsidRPr="00341A55" w:rsidRDefault="0091237D" w:rsidP="00177D79">
            <w:pPr>
              <w:spacing w:after="0" w:line="240" w:lineRule="auto"/>
              <w:rPr>
                <w:rFonts w:ascii="Times New Roman" w:hAnsi="Times New Roman" w:cs="Times New Roman"/>
              </w:rPr>
            </w:pPr>
          </w:p>
        </w:tc>
        <w:tc>
          <w:tcPr>
            <w:tcW w:w="990" w:type="dxa"/>
          </w:tcPr>
          <w:p w14:paraId="440428C2" w14:textId="77777777" w:rsidR="0091237D" w:rsidRPr="00341A55" w:rsidRDefault="0091237D" w:rsidP="00177D79">
            <w:pPr>
              <w:spacing w:after="0" w:line="240" w:lineRule="auto"/>
              <w:rPr>
                <w:rFonts w:ascii="Times New Roman" w:hAnsi="Times New Roman" w:cs="Times New Roman"/>
              </w:rPr>
            </w:pPr>
          </w:p>
        </w:tc>
        <w:tc>
          <w:tcPr>
            <w:tcW w:w="992" w:type="dxa"/>
            <w:shd w:val="clear" w:color="auto" w:fill="auto"/>
          </w:tcPr>
          <w:p w14:paraId="6E9C6F98" w14:textId="125AAE3C" w:rsidR="0091237D" w:rsidRPr="00341A55" w:rsidRDefault="00BB282D"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02720140" w14:textId="1A25169B" w:rsidR="0091237D" w:rsidRPr="00341A55" w:rsidRDefault="00BB282D" w:rsidP="00177D79">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6AA69E6F" w14:textId="7EE37753" w:rsidR="0091237D" w:rsidRPr="00341A55" w:rsidRDefault="00E12ABD" w:rsidP="00177D79">
            <w:pPr>
              <w:spacing w:after="0" w:line="240" w:lineRule="auto"/>
              <w:rPr>
                <w:rFonts w:ascii="Times New Roman" w:hAnsi="Times New Roman" w:cs="Times New Roman"/>
              </w:rPr>
            </w:pPr>
            <w:r w:rsidRPr="00341A55">
              <w:rPr>
                <w:rFonts w:ascii="Times New Roman" w:hAnsi="Times New Roman" w:cs="Times New Roman"/>
              </w:rPr>
              <w:t>Z</w:t>
            </w:r>
            <w:r w:rsidR="00BB282D" w:rsidRPr="00341A55">
              <w:rPr>
                <w:rFonts w:ascii="Times New Roman" w:hAnsi="Times New Roman" w:cs="Times New Roman"/>
              </w:rPr>
              <w:t>aliczenie</w:t>
            </w:r>
          </w:p>
        </w:tc>
        <w:tc>
          <w:tcPr>
            <w:tcW w:w="992" w:type="dxa"/>
            <w:shd w:val="clear" w:color="auto" w:fill="auto"/>
          </w:tcPr>
          <w:p w14:paraId="1518EC49" w14:textId="7BCE8DF6" w:rsidR="0091237D" w:rsidRPr="00341A55" w:rsidRDefault="00BB282D" w:rsidP="00177D79">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782D5C78" w14:textId="0AE2B22B" w:rsidR="0091237D" w:rsidRPr="00341A55" w:rsidRDefault="00DE55C0" w:rsidP="00856688">
            <w:pPr>
              <w:spacing w:after="0" w:line="240" w:lineRule="auto"/>
              <w:rPr>
                <w:rFonts w:ascii="Times New Roman" w:hAnsi="Times New Roman" w:cs="Times New Roman"/>
              </w:rPr>
            </w:pPr>
            <w:r w:rsidRPr="00341A55">
              <w:rPr>
                <w:rFonts w:ascii="Times New Roman" w:hAnsi="Times New Roman" w:cs="Times New Roman"/>
              </w:rPr>
              <w:t>Nauki o sztuce</w:t>
            </w:r>
          </w:p>
        </w:tc>
      </w:tr>
      <w:tr w:rsidR="0091237D" w:rsidRPr="00341A55" w14:paraId="1D21064D" w14:textId="77777777" w:rsidTr="00177D79">
        <w:trPr>
          <w:trHeight w:val="1044"/>
        </w:trPr>
        <w:tc>
          <w:tcPr>
            <w:tcW w:w="1980" w:type="dxa"/>
            <w:shd w:val="clear" w:color="auto" w:fill="auto"/>
            <w:vAlign w:val="center"/>
          </w:tcPr>
          <w:p w14:paraId="0CA7BE4E" w14:textId="29226FC3" w:rsidR="0091237D" w:rsidRPr="00341A55" w:rsidRDefault="0091237D"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1A3C7A00" w14:textId="0BDDAC97" w:rsidR="0091237D" w:rsidRPr="00341A55" w:rsidRDefault="00B079A6" w:rsidP="00114B6E">
            <w:pPr>
              <w:jc w:val="both"/>
              <w:rPr>
                <w:rFonts w:ascii="Times New Roman" w:hAnsi="Times New Roman" w:cs="Times New Roman"/>
              </w:rPr>
            </w:pPr>
            <w:r w:rsidRPr="00341A55">
              <w:rPr>
                <w:rStyle w:val="wrtext"/>
                <w:rFonts w:ascii="Times New Roman" w:hAnsi="Times New Roman" w:cs="Times New Roman"/>
              </w:rPr>
              <w:t xml:space="preserve">Tematyka seminariów prowadzonych w Instytucie Muzykologii pokrywa się z profilem naukowo-badawczym tworzących go zakładów i w jego zakres wchodzi: historia muzyki (w tym również muzyka popularna i filmowa) i jej aspekty historyczne, analityczne i estetyczne; etnomuzykologia (zarówno polska muzyka tradycyjna jak i muzyka innych kultur); antropologia muzyki i </w:t>
            </w:r>
            <w:proofErr w:type="spellStart"/>
            <w:r w:rsidRPr="00341A55">
              <w:rPr>
                <w:rStyle w:val="wrtext"/>
                <w:rFonts w:ascii="Times New Roman" w:hAnsi="Times New Roman" w:cs="Times New Roman"/>
              </w:rPr>
              <w:t>archeomuzykologia</w:t>
            </w:r>
            <w:proofErr w:type="spellEnd"/>
            <w:r w:rsidRPr="00341A55">
              <w:rPr>
                <w:rStyle w:val="wrtext"/>
                <w:rFonts w:ascii="Times New Roman" w:hAnsi="Times New Roman" w:cs="Times New Roman"/>
              </w:rPr>
              <w:t>; psychologia muzyki. W toku zajęć studenci zapoznają się z elementami warsztatu naukowego, na bieżąco przedstawiają wyniki kolejnych etapów badań wybranej problematyki, biorą udział w dyskusjach na temat wybranej literatury naukowej i poświęconych zagadnieniom  prezentowanym przez innych uczestników seminarium, oraz wygłaszają referaty związane z przygotowywaną pracą dyplomową.</w:t>
            </w:r>
          </w:p>
        </w:tc>
      </w:tr>
      <w:tr w:rsidR="0091237D" w:rsidRPr="00341A55" w14:paraId="13EF1937" w14:textId="77777777" w:rsidTr="00177D79">
        <w:trPr>
          <w:trHeight w:val="1044"/>
        </w:trPr>
        <w:tc>
          <w:tcPr>
            <w:tcW w:w="1980" w:type="dxa"/>
            <w:shd w:val="clear" w:color="auto" w:fill="auto"/>
            <w:vAlign w:val="center"/>
          </w:tcPr>
          <w:p w14:paraId="16FB8993" w14:textId="77777777" w:rsidR="0091237D" w:rsidRPr="00341A55" w:rsidRDefault="0091237D"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4AD97876" w14:textId="21C7F096" w:rsidR="0091237D" w:rsidRPr="00341A55" w:rsidRDefault="006B7018" w:rsidP="0060654F">
            <w:pPr>
              <w:spacing w:after="0" w:line="240" w:lineRule="auto"/>
              <w:rPr>
                <w:rFonts w:ascii="Times New Roman" w:hAnsi="Times New Roman" w:cs="Times New Roman"/>
              </w:rPr>
            </w:pPr>
            <w:r w:rsidRPr="00341A55">
              <w:rPr>
                <w:rFonts w:ascii="Times New Roman" w:hAnsi="Times New Roman" w:cs="Times New Roman"/>
              </w:rPr>
              <w:t xml:space="preserve">K_W01, </w:t>
            </w:r>
            <w:r w:rsidR="0060654F" w:rsidRPr="00341A55">
              <w:rPr>
                <w:rFonts w:ascii="Times New Roman" w:hAnsi="Times New Roman" w:cs="Times New Roman"/>
              </w:rPr>
              <w:t>K_W</w:t>
            </w:r>
            <w:r w:rsidRPr="00341A55">
              <w:rPr>
                <w:rFonts w:ascii="Times New Roman" w:hAnsi="Times New Roman" w:cs="Times New Roman"/>
              </w:rPr>
              <w:t xml:space="preserve">02, </w:t>
            </w:r>
            <w:r w:rsidR="0060654F" w:rsidRPr="00341A55">
              <w:rPr>
                <w:rFonts w:ascii="Times New Roman" w:hAnsi="Times New Roman" w:cs="Times New Roman"/>
              </w:rPr>
              <w:t>K_W</w:t>
            </w:r>
            <w:r w:rsidRPr="00341A55">
              <w:rPr>
                <w:rFonts w:ascii="Times New Roman" w:hAnsi="Times New Roman" w:cs="Times New Roman"/>
              </w:rPr>
              <w:t xml:space="preserve">03, </w:t>
            </w:r>
            <w:r w:rsidR="0060654F" w:rsidRPr="00341A55">
              <w:rPr>
                <w:rFonts w:ascii="Times New Roman" w:hAnsi="Times New Roman" w:cs="Times New Roman"/>
              </w:rPr>
              <w:t>K_W</w:t>
            </w:r>
            <w:r w:rsidRPr="00341A55">
              <w:rPr>
                <w:rFonts w:ascii="Times New Roman" w:hAnsi="Times New Roman" w:cs="Times New Roman"/>
              </w:rPr>
              <w:t xml:space="preserve">04, </w:t>
            </w:r>
            <w:r w:rsidR="0060654F" w:rsidRPr="00341A55">
              <w:rPr>
                <w:rFonts w:ascii="Times New Roman" w:hAnsi="Times New Roman" w:cs="Times New Roman"/>
              </w:rPr>
              <w:t>K_W</w:t>
            </w:r>
            <w:r w:rsidRPr="00341A55">
              <w:rPr>
                <w:rFonts w:ascii="Times New Roman" w:hAnsi="Times New Roman" w:cs="Times New Roman"/>
              </w:rPr>
              <w:t xml:space="preserve">06, </w:t>
            </w:r>
            <w:r w:rsidR="0060654F" w:rsidRPr="00341A55">
              <w:rPr>
                <w:rFonts w:ascii="Times New Roman" w:hAnsi="Times New Roman" w:cs="Times New Roman"/>
              </w:rPr>
              <w:t>K_W</w:t>
            </w:r>
            <w:r w:rsidRPr="00341A55">
              <w:rPr>
                <w:rFonts w:ascii="Times New Roman" w:hAnsi="Times New Roman" w:cs="Times New Roman"/>
              </w:rPr>
              <w:t xml:space="preserve">07, </w:t>
            </w:r>
            <w:r w:rsidR="0060654F" w:rsidRPr="00341A55">
              <w:rPr>
                <w:rFonts w:ascii="Times New Roman" w:hAnsi="Times New Roman" w:cs="Times New Roman"/>
              </w:rPr>
              <w:t>K_W</w:t>
            </w:r>
            <w:r w:rsidRPr="00341A55">
              <w:rPr>
                <w:rFonts w:ascii="Times New Roman" w:hAnsi="Times New Roman" w:cs="Times New Roman"/>
              </w:rPr>
              <w:t xml:space="preserve">08,  </w:t>
            </w:r>
            <w:r w:rsidR="0060654F" w:rsidRPr="00341A55">
              <w:rPr>
                <w:rFonts w:ascii="Times New Roman" w:hAnsi="Times New Roman" w:cs="Times New Roman"/>
              </w:rPr>
              <w:t>K_W</w:t>
            </w:r>
            <w:r w:rsidRPr="00341A55">
              <w:rPr>
                <w:rFonts w:ascii="Times New Roman" w:hAnsi="Times New Roman" w:cs="Times New Roman"/>
              </w:rPr>
              <w:t xml:space="preserve">09; K_U01, </w:t>
            </w:r>
            <w:r w:rsidR="0060654F" w:rsidRPr="00341A55">
              <w:rPr>
                <w:rFonts w:ascii="Times New Roman" w:hAnsi="Times New Roman" w:cs="Times New Roman"/>
              </w:rPr>
              <w:t>K_U</w:t>
            </w:r>
            <w:r w:rsidRPr="00341A55">
              <w:rPr>
                <w:rFonts w:ascii="Times New Roman" w:hAnsi="Times New Roman" w:cs="Times New Roman"/>
              </w:rPr>
              <w:t xml:space="preserve">02, </w:t>
            </w:r>
            <w:r w:rsidR="0060654F" w:rsidRPr="00341A55">
              <w:rPr>
                <w:rFonts w:ascii="Times New Roman" w:hAnsi="Times New Roman" w:cs="Times New Roman"/>
              </w:rPr>
              <w:t>K_U</w:t>
            </w:r>
            <w:r w:rsidRPr="00341A55">
              <w:rPr>
                <w:rFonts w:ascii="Times New Roman" w:hAnsi="Times New Roman" w:cs="Times New Roman"/>
              </w:rPr>
              <w:t xml:space="preserve">03, </w:t>
            </w:r>
            <w:r w:rsidR="0060654F" w:rsidRPr="00341A55">
              <w:rPr>
                <w:rFonts w:ascii="Times New Roman" w:hAnsi="Times New Roman" w:cs="Times New Roman"/>
              </w:rPr>
              <w:t>K_U</w:t>
            </w:r>
            <w:r w:rsidRPr="00341A55">
              <w:rPr>
                <w:rFonts w:ascii="Times New Roman" w:hAnsi="Times New Roman" w:cs="Times New Roman"/>
              </w:rPr>
              <w:t xml:space="preserve">05, </w:t>
            </w:r>
            <w:r w:rsidR="0060654F" w:rsidRPr="00341A55">
              <w:rPr>
                <w:rFonts w:ascii="Times New Roman" w:hAnsi="Times New Roman" w:cs="Times New Roman"/>
              </w:rPr>
              <w:t>K_U</w:t>
            </w:r>
            <w:r w:rsidRPr="00341A55">
              <w:rPr>
                <w:rFonts w:ascii="Times New Roman" w:hAnsi="Times New Roman" w:cs="Times New Roman"/>
              </w:rPr>
              <w:t xml:space="preserve">06, </w:t>
            </w:r>
            <w:r w:rsidR="0060654F" w:rsidRPr="00341A55">
              <w:rPr>
                <w:rFonts w:ascii="Times New Roman" w:hAnsi="Times New Roman" w:cs="Times New Roman"/>
              </w:rPr>
              <w:t>K_U</w:t>
            </w:r>
            <w:r w:rsidRPr="00341A55">
              <w:rPr>
                <w:rFonts w:ascii="Times New Roman" w:hAnsi="Times New Roman" w:cs="Times New Roman"/>
              </w:rPr>
              <w:t xml:space="preserve">07, </w:t>
            </w:r>
            <w:r w:rsidR="0060654F"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K_U11</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K_K02</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 xml:space="preserve">, </w:t>
            </w:r>
            <w:r w:rsidR="00895FE7" w:rsidRPr="00341A55">
              <w:rPr>
                <w:rFonts w:ascii="Times New Roman" w:hAnsi="Times New Roman" w:cs="Times New Roman"/>
              </w:rPr>
              <w:t>K_K04</w:t>
            </w:r>
            <w:r w:rsidRPr="00341A55">
              <w:rPr>
                <w:rFonts w:ascii="Times New Roman" w:hAnsi="Times New Roman" w:cs="Times New Roman"/>
              </w:rPr>
              <w:t>;</w:t>
            </w:r>
          </w:p>
        </w:tc>
      </w:tr>
      <w:tr w:rsidR="00CD7370" w:rsidRPr="00341A55" w14:paraId="5D5E40ED" w14:textId="77777777" w:rsidTr="006F0602">
        <w:trPr>
          <w:trHeight w:val="1044"/>
        </w:trPr>
        <w:tc>
          <w:tcPr>
            <w:tcW w:w="1980" w:type="dxa"/>
            <w:shd w:val="clear" w:color="auto" w:fill="auto"/>
            <w:vAlign w:val="center"/>
          </w:tcPr>
          <w:p w14:paraId="7F318C32" w14:textId="2B912BAE"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 xml:space="preserve">Egzamin z języka obcego (nowożytnego) </w:t>
            </w:r>
          </w:p>
        </w:tc>
        <w:tc>
          <w:tcPr>
            <w:tcW w:w="850" w:type="dxa"/>
            <w:shd w:val="clear" w:color="auto" w:fill="auto"/>
          </w:tcPr>
          <w:p w14:paraId="2ADC5619"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61DFC157" w14:textId="77777777" w:rsidR="00CD7370" w:rsidRPr="00341A55" w:rsidRDefault="00CD7370" w:rsidP="006F0602">
            <w:pPr>
              <w:spacing w:after="0" w:line="240" w:lineRule="auto"/>
              <w:rPr>
                <w:rFonts w:ascii="Times New Roman" w:hAnsi="Times New Roman" w:cs="Times New Roman"/>
              </w:rPr>
            </w:pPr>
          </w:p>
        </w:tc>
        <w:tc>
          <w:tcPr>
            <w:tcW w:w="850" w:type="dxa"/>
            <w:shd w:val="clear" w:color="auto" w:fill="auto"/>
          </w:tcPr>
          <w:p w14:paraId="600912A7"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571D67A9"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1E1E93D1" w14:textId="77777777" w:rsidR="00CD7370" w:rsidRPr="00341A55" w:rsidRDefault="00CD7370" w:rsidP="006F0602">
            <w:pPr>
              <w:spacing w:after="0" w:line="240" w:lineRule="auto"/>
              <w:rPr>
                <w:rFonts w:ascii="Times New Roman" w:hAnsi="Times New Roman" w:cs="Times New Roman"/>
              </w:rPr>
            </w:pPr>
          </w:p>
        </w:tc>
        <w:tc>
          <w:tcPr>
            <w:tcW w:w="708" w:type="dxa"/>
            <w:shd w:val="clear" w:color="auto" w:fill="auto"/>
          </w:tcPr>
          <w:p w14:paraId="16196F1A"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68C7F86F" w14:textId="77777777" w:rsidR="00CD7370" w:rsidRPr="00341A55" w:rsidRDefault="00CD7370" w:rsidP="006F0602">
            <w:pPr>
              <w:spacing w:after="0" w:line="240" w:lineRule="auto"/>
              <w:rPr>
                <w:rFonts w:ascii="Times New Roman" w:hAnsi="Times New Roman" w:cs="Times New Roman"/>
              </w:rPr>
            </w:pPr>
          </w:p>
        </w:tc>
        <w:tc>
          <w:tcPr>
            <w:tcW w:w="990" w:type="dxa"/>
          </w:tcPr>
          <w:p w14:paraId="5A9298CF" w14:textId="3722BE0E" w:rsidR="00CD7370" w:rsidRPr="00341A55" w:rsidRDefault="00CD7370" w:rsidP="006F0602">
            <w:pPr>
              <w:spacing w:after="0" w:line="240" w:lineRule="auto"/>
              <w:rPr>
                <w:rFonts w:ascii="Times New Roman" w:hAnsi="Times New Roman" w:cs="Times New Roman"/>
              </w:rPr>
            </w:pPr>
          </w:p>
        </w:tc>
        <w:tc>
          <w:tcPr>
            <w:tcW w:w="992" w:type="dxa"/>
            <w:shd w:val="clear" w:color="auto" w:fill="auto"/>
          </w:tcPr>
          <w:p w14:paraId="44FD18E9" w14:textId="1B3E1119" w:rsidR="00CD7370" w:rsidRPr="00341A55" w:rsidRDefault="00CD7370" w:rsidP="006F0602">
            <w:pPr>
              <w:spacing w:after="0" w:line="240" w:lineRule="auto"/>
              <w:rPr>
                <w:rFonts w:ascii="Times New Roman" w:hAnsi="Times New Roman" w:cs="Times New Roman"/>
              </w:rPr>
            </w:pPr>
          </w:p>
        </w:tc>
        <w:tc>
          <w:tcPr>
            <w:tcW w:w="1134" w:type="dxa"/>
            <w:shd w:val="clear" w:color="auto" w:fill="auto"/>
          </w:tcPr>
          <w:p w14:paraId="3CB18912" w14:textId="77777777"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01E45CFF" w14:textId="418B19E3"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Egzamin</w:t>
            </w:r>
          </w:p>
        </w:tc>
        <w:tc>
          <w:tcPr>
            <w:tcW w:w="992" w:type="dxa"/>
            <w:shd w:val="clear" w:color="auto" w:fill="auto"/>
          </w:tcPr>
          <w:p w14:paraId="30D053DE" w14:textId="06307EA5" w:rsidR="00CD7370" w:rsidRPr="00341A55" w:rsidRDefault="00CD7370" w:rsidP="006F0602">
            <w:pPr>
              <w:spacing w:after="0" w:line="240" w:lineRule="auto"/>
              <w:rPr>
                <w:rFonts w:ascii="Times New Roman" w:hAnsi="Times New Roman" w:cs="Times New Roman"/>
              </w:rPr>
            </w:pPr>
          </w:p>
        </w:tc>
        <w:tc>
          <w:tcPr>
            <w:tcW w:w="1843" w:type="dxa"/>
          </w:tcPr>
          <w:p w14:paraId="432E2C17" w14:textId="77777777" w:rsidR="00CD7370" w:rsidRPr="00341A55" w:rsidRDefault="00CD7370" w:rsidP="006F0602">
            <w:pPr>
              <w:spacing w:after="0" w:line="240" w:lineRule="auto"/>
              <w:rPr>
                <w:rFonts w:ascii="Times New Roman" w:hAnsi="Times New Roman" w:cs="Times New Roman"/>
              </w:rPr>
            </w:pPr>
          </w:p>
        </w:tc>
      </w:tr>
      <w:tr w:rsidR="00CD7370" w:rsidRPr="00341A55" w14:paraId="6AB750E8" w14:textId="77777777" w:rsidTr="006F0602">
        <w:trPr>
          <w:trHeight w:val="1044"/>
        </w:trPr>
        <w:tc>
          <w:tcPr>
            <w:tcW w:w="1980" w:type="dxa"/>
            <w:shd w:val="clear" w:color="auto" w:fill="auto"/>
            <w:vAlign w:val="center"/>
          </w:tcPr>
          <w:p w14:paraId="03EDA462" w14:textId="3FB8A1C2" w:rsidR="00CD7370" w:rsidRPr="00341A55" w:rsidRDefault="00CD7370"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4EC806BD" w14:textId="24F75216" w:rsidR="00CD7370" w:rsidRPr="00341A55" w:rsidRDefault="00C438EC" w:rsidP="006F0602">
            <w:pPr>
              <w:spacing w:after="0" w:line="240" w:lineRule="auto"/>
              <w:rPr>
                <w:rFonts w:ascii="Times New Roman" w:hAnsi="Times New Roman" w:cs="Times New Roman"/>
              </w:rPr>
            </w:pPr>
            <w:r w:rsidRPr="00341A55">
              <w:rPr>
                <w:rFonts w:ascii="Times New Roman" w:hAnsi="Times New Roman" w:cs="Times New Roman"/>
              </w:rPr>
              <w:t>Egzamin potwierdzający opanowanie biegłości językowej na poziomie B2</w:t>
            </w:r>
          </w:p>
        </w:tc>
      </w:tr>
      <w:tr w:rsidR="00CD7370" w:rsidRPr="00341A55" w14:paraId="1BCDE626" w14:textId="77777777" w:rsidTr="006F0602">
        <w:trPr>
          <w:trHeight w:val="1044"/>
        </w:trPr>
        <w:tc>
          <w:tcPr>
            <w:tcW w:w="1980" w:type="dxa"/>
            <w:shd w:val="clear" w:color="auto" w:fill="auto"/>
            <w:vAlign w:val="center"/>
          </w:tcPr>
          <w:p w14:paraId="15A7C2BA" w14:textId="77777777" w:rsidR="00CD7370" w:rsidRPr="00341A55" w:rsidRDefault="00CD7370"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5FE6295E" w14:textId="5B6509D6" w:rsidR="00CD7370" w:rsidRPr="00341A55" w:rsidRDefault="00B40038" w:rsidP="006F0602">
            <w:pPr>
              <w:spacing w:after="0" w:line="240" w:lineRule="auto"/>
              <w:rPr>
                <w:rFonts w:ascii="Times New Roman" w:hAnsi="Times New Roman" w:cs="Times New Roman"/>
              </w:rPr>
            </w:pPr>
            <w:r w:rsidRPr="00341A55">
              <w:rPr>
                <w:rFonts w:ascii="Times New Roman" w:hAnsi="Times New Roman" w:cs="Times New Roman"/>
              </w:rPr>
              <w:t>K_U09</w:t>
            </w:r>
            <w:r w:rsidR="00BF1A38" w:rsidRPr="00341A55">
              <w:rPr>
                <w:rFonts w:ascii="Times New Roman" w:hAnsi="Times New Roman" w:cs="Times New Roman"/>
              </w:rPr>
              <w:t>;</w:t>
            </w:r>
          </w:p>
        </w:tc>
      </w:tr>
      <w:tr w:rsidR="00CD7370" w:rsidRPr="00341A55" w14:paraId="7CB91098" w14:textId="77777777" w:rsidTr="006F0602">
        <w:trPr>
          <w:trHeight w:val="1044"/>
        </w:trPr>
        <w:tc>
          <w:tcPr>
            <w:tcW w:w="1980" w:type="dxa"/>
            <w:shd w:val="clear" w:color="auto" w:fill="auto"/>
            <w:vAlign w:val="center"/>
          </w:tcPr>
          <w:p w14:paraId="35359339" w14:textId="4E3F79BF"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Oblicza muzycznej nowoczesności (moduł IV*</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635DB42B"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1CD5B3E2" w14:textId="48061E56"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850" w:type="dxa"/>
            <w:shd w:val="clear" w:color="auto" w:fill="auto"/>
          </w:tcPr>
          <w:p w14:paraId="4D62ABE9"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5D69D612"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404654DE" w14:textId="77777777" w:rsidR="00CD7370" w:rsidRPr="00341A55" w:rsidRDefault="00CD7370" w:rsidP="006F0602">
            <w:pPr>
              <w:spacing w:after="0" w:line="240" w:lineRule="auto"/>
              <w:rPr>
                <w:rFonts w:ascii="Times New Roman" w:hAnsi="Times New Roman" w:cs="Times New Roman"/>
              </w:rPr>
            </w:pPr>
          </w:p>
        </w:tc>
        <w:tc>
          <w:tcPr>
            <w:tcW w:w="708" w:type="dxa"/>
            <w:shd w:val="clear" w:color="auto" w:fill="auto"/>
          </w:tcPr>
          <w:p w14:paraId="6532AACD"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63CF78BA" w14:textId="77777777" w:rsidR="00CD7370" w:rsidRPr="00341A55" w:rsidRDefault="00CD7370" w:rsidP="006F0602">
            <w:pPr>
              <w:spacing w:after="0" w:line="240" w:lineRule="auto"/>
              <w:rPr>
                <w:rFonts w:ascii="Times New Roman" w:hAnsi="Times New Roman" w:cs="Times New Roman"/>
              </w:rPr>
            </w:pPr>
          </w:p>
        </w:tc>
        <w:tc>
          <w:tcPr>
            <w:tcW w:w="990" w:type="dxa"/>
          </w:tcPr>
          <w:p w14:paraId="295753E2" w14:textId="77777777" w:rsidR="00CD7370" w:rsidRPr="00341A55" w:rsidRDefault="00CD7370" w:rsidP="006F0602">
            <w:pPr>
              <w:spacing w:after="0" w:line="240" w:lineRule="auto"/>
              <w:rPr>
                <w:rFonts w:ascii="Times New Roman" w:hAnsi="Times New Roman" w:cs="Times New Roman"/>
              </w:rPr>
            </w:pPr>
          </w:p>
        </w:tc>
        <w:tc>
          <w:tcPr>
            <w:tcW w:w="992" w:type="dxa"/>
            <w:shd w:val="clear" w:color="auto" w:fill="auto"/>
          </w:tcPr>
          <w:p w14:paraId="1639D68D" w14:textId="4127B10B"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1134" w:type="dxa"/>
            <w:shd w:val="clear" w:color="auto" w:fill="auto"/>
          </w:tcPr>
          <w:p w14:paraId="43E8A3B5" w14:textId="288FE485"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7</w:t>
            </w:r>
          </w:p>
        </w:tc>
        <w:tc>
          <w:tcPr>
            <w:tcW w:w="1987" w:type="dxa"/>
            <w:shd w:val="clear" w:color="auto" w:fill="auto"/>
          </w:tcPr>
          <w:p w14:paraId="4EDD3157" w14:textId="4D032DE3"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16BAC79A" w14:textId="77777777"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6880F21" w14:textId="6473FE17" w:rsidR="00CD7370"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CD7370" w:rsidRPr="00341A55" w14:paraId="44B2A881" w14:textId="77777777" w:rsidTr="006F0602">
        <w:trPr>
          <w:trHeight w:val="1044"/>
        </w:trPr>
        <w:tc>
          <w:tcPr>
            <w:tcW w:w="1980" w:type="dxa"/>
            <w:shd w:val="clear" w:color="auto" w:fill="auto"/>
            <w:vAlign w:val="center"/>
          </w:tcPr>
          <w:p w14:paraId="62BE8C7B" w14:textId="704FC800" w:rsidR="00CD7370" w:rsidRPr="00341A55" w:rsidRDefault="00CD7370"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43202EDD" w14:textId="27820355" w:rsidR="00CD7370" w:rsidRPr="00341A55" w:rsidRDefault="00F03A69" w:rsidP="00114B6E">
            <w:pPr>
              <w:spacing w:after="0" w:line="240" w:lineRule="auto"/>
              <w:jc w:val="both"/>
              <w:rPr>
                <w:rFonts w:ascii="Times New Roman" w:hAnsi="Times New Roman" w:cs="Times New Roman"/>
              </w:rPr>
            </w:pPr>
            <w:r w:rsidRPr="00341A55">
              <w:rPr>
                <w:rFonts w:ascii="Times New Roman" w:hAnsi="Times New Roman" w:cs="Times New Roman"/>
              </w:rPr>
              <w:t>Zajęcia odnoszą się do szeroko rozumianego problemu nowoczesności w muzyce. Z jednej strony poruszane są zagadnienia związane z muzyką XX i XXI stulecia, w tym popularną, w kontekście przemian kultury i cywilizacji, a z drugiej - kwestie dotyczące nowatorskich aspektów twórczości muzycznej w epokach wcześniejszych.</w:t>
            </w:r>
          </w:p>
        </w:tc>
      </w:tr>
      <w:tr w:rsidR="00CD7370" w:rsidRPr="00341A55" w14:paraId="52B82304" w14:textId="77777777" w:rsidTr="006F0602">
        <w:trPr>
          <w:trHeight w:val="1044"/>
        </w:trPr>
        <w:tc>
          <w:tcPr>
            <w:tcW w:w="1980" w:type="dxa"/>
            <w:shd w:val="clear" w:color="auto" w:fill="auto"/>
            <w:vAlign w:val="center"/>
          </w:tcPr>
          <w:p w14:paraId="14F73D00" w14:textId="77777777" w:rsidR="00CD7370" w:rsidRPr="00341A55" w:rsidRDefault="00CD7370"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BEBDE32" w14:textId="6B69C31B" w:rsidR="00CD7370" w:rsidRPr="00341A55" w:rsidRDefault="0060654F" w:rsidP="0085668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w:t>
            </w:r>
            <w:r w:rsidR="00856688">
              <w:rPr>
                <w:rFonts w:ascii="Times New Roman" w:hAnsi="Times New Roman" w:cs="Times New Roman"/>
              </w:rPr>
              <w:t>U01, K_U02, K_U03, K_U04, K_U05</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CD7370" w:rsidRPr="00341A55" w14:paraId="4A5DB3E9" w14:textId="77777777" w:rsidTr="006F0602">
        <w:trPr>
          <w:trHeight w:val="1044"/>
        </w:trPr>
        <w:tc>
          <w:tcPr>
            <w:tcW w:w="1980" w:type="dxa"/>
            <w:shd w:val="clear" w:color="auto" w:fill="auto"/>
            <w:vAlign w:val="center"/>
          </w:tcPr>
          <w:p w14:paraId="3426F618" w14:textId="742E8381"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Twórcy i dzieła (moduł V*</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55BBD80D"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225C42B1" w14:textId="73235F72"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850" w:type="dxa"/>
            <w:shd w:val="clear" w:color="auto" w:fill="auto"/>
          </w:tcPr>
          <w:p w14:paraId="48773D38"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21745AAC"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07C73D59" w14:textId="77777777" w:rsidR="00CD7370" w:rsidRPr="00341A55" w:rsidRDefault="00CD7370" w:rsidP="006F0602">
            <w:pPr>
              <w:spacing w:after="0" w:line="240" w:lineRule="auto"/>
              <w:rPr>
                <w:rFonts w:ascii="Times New Roman" w:hAnsi="Times New Roman" w:cs="Times New Roman"/>
              </w:rPr>
            </w:pPr>
          </w:p>
        </w:tc>
        <w:tc>
          <w:tcPr>
            <w:tcW w:w="708" w:type="dxa"/>
            <w:shd w:val="clear" w:color="auto" w:fill="auto"/>
          </w:tcPr>
          <w:p w14:paraId="0189300A"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0704A5A9" w14:textId="77777777" w:rsidR="00CD7370" w:rsidRPr="00341A55" w:rsidRDefault="00CD7370" w:rsidP="006F0602">
            <w:pPr>
              <w:spacing w:after="0" w:line="240" w:lineRule="auto"/>
              <w:rPr>
                <w:rFonts w:ascii="Times New Roman" w:hAnsi="Times New Roman" w:cs="Times New Roman"/>
              </w:rPr>
            </w:pPr>
          </w:p>
        </w:tc>
        <w:tc>
          <w:tcPr>
            <w:tcW w:w="990" w:type="dxa"/>
          </w:tcPr>
          <w:p w14:paraId="5853F672" w14:textId="77777777" w:rsidR="00CD7370" w:rsidRPr="00341A55" w:rsidRDefault="00CD7370" w:rsidP="006F0602">
            <w:pPr>
              <w:spacing w:after="0" w:line="240" w:lineRule="auto"/>
              <w:rPr>
                <w:rFonts w:ascii="Times New Roman" w:hAnsi="Times New Roman" w:cs="Times New Roman"/>
              </w:rPr>
            </w:pPr>
          </w:p>
        </w:tc>
        <w:tc>
          <w:tcPr>
            <w:tcW w:w="992" w:type="dxa"/>
            <w:shd w:val="clear" w:color="auto" w:fill="auto"/>
          </w:tcPr>
          <w:p w14:paraId="282265A5" w14:textId="18DA74A6"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1134" w:type="dxa"/>
            <w:shd w:val="clear" w:color="auto" w:fill="auto"/>
          </w:tcPr>
          <w:p w14:paraId="4AA22E3A" w14:textId="703CD2AC"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7</w:t>
            </w:r>
          </w:p>
        </w:tc>
        <w:tc>
          <w:tcPr>
            <w:tcW w:w="1987" w:type="dxa"/>
            <w:shd w:val="clear" w:color="auto" w:fill="auto"/>
          </w:tcPr>
          <w:p w14:paraId="4AD44541" w14:textId="0E043F06"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4C71B4D1" w14:textId="00AFA750"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1328679" w14:textId="50E799C3" w:rsidR="00CD7370"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CD7370" w:rsidRPr="00341A55" w14:paraId="370B37F5" w14:textId="77777777" w:rsidTr="006F0602">
        <w:trPr>
          <w:trHeight w:val="1044"/>
        </w:trPr>
        <w:tc>
          <w:tcPr>
            <w:tcW w:w="1980" w:type="dxa"/>
            <w:shd w:val="clear" w:color="auto" w:fill="auto"/>
            <w:vAlign w:val="center"/>
          </w:tcPr>
          <w:p w14:paraId="07CBD753" w14:textId="7A56D5AA" w:rsidR="00CD7370" w:rsidRPr="00341A55" w:rsidRDefault="00CD7370" w:rsidP="00841536">
            <w:pPr>
              <w:spacing w:after="0" w:line="240" w:lineRule="auto"/>
              <w:rPr>
                <w:rFonts w:ascii="Times New Roman" w:hAnsi="Times New Roman" w:cs="Times New Roman"/>
              </w:rPr>
            </w:pPr>
            <w:r w:rsidRPr="00341A55">
              <w:rPr>
                <w:rFonts w:ascii="Times New Roman" w:eastAsia="Arial" w:hAnsi="Times New Roman" w:cs="Times New Roman"/>
                <w:b/>
                <w:lang w:eastAsia="pl-PL"/>
              </w:rPr>
              <w:t xml:space="preserve">Treści programowe </w:t>
            </w:r>
          </w:p>
        </w:tc>
        <w:tc>
          <w:tcPr>
            <w:tcW w:w="13466" w:type="dxa"/>
            <w:gridSpan w:val="13"/>
          </w:tcPr>
          <w:p w14:paraId="32105149" w14:textId="319CE980" w:rsidR="00CD7370" w:rsidRPr="00341A55" w:rsidRDefault="00FC5498" w:rsidP="00114B6E">
            <w:pPr>
              <w:spacing w:after="0"/>
              <w:jc w:val="both"/>
              <w:rPr>
                <w:rFonts w:ascii="Times New Roman" w:eastAsia="Times New Roman" w:hAnsi="Times New Roman" w:cs="Times New Roman"/>
                <w:szCs w:val="24"/>
                <w:lang w:eastAsia="pl-PL"/>
              </w:rPr>
            </w:pPr>
            <w:r w:rsidRPr="00341A55">
              <w:rPr>
                <w:rFonts w:ascii="Times New Roman" w:eastAsia="Times New Roman" w:hAnsi="Times New Roman" w:cs="Times New Roman"/>
                <w:szCs w:val="24"/>
                <w:lang w:eastAsia="pl-PL"/>
              </w:rPr>
              <w:t xml:space="preserve">Zajęcia przedstawiają szeroką panoramę najważniejszych zjawisk muzycznych od twórczości oralnej kultur tradycyjnych przez gatunki dawnej polifonii wokalnej, dzieła oratoryjno-kantatowe XVII-XX wieku i inne wybrane aspekty muzyki XVIII-XIX wieku. Moduł dopełniają zajęcia poświęcone szeroko rozumianej krytyce muzycznej w aspekcie historyczno-teoretycznym i przede wszystkim praktycznym. </w:t>
            </w:r>
          </w:p>
        </w:tc>
      </w:tr>
      <w:tr w:rsidR="00CD7370" w:rsidRPr="00341A55" w14:paraId="37DBB205" w14:textId="77777777" w:rsidTr="006F0602">
        <w:trPr>
          <w:trHeight w:val="1044"/>
        </w:trPr>
        <w:tc>
          <w:tcPr>
            <w:tcW w:w="1980" w:type="dxa"/>
            <w:shd w:val="clear" w:color="auto" w:fill="auto"/>
            <w:vAlign w:val="center"/>
          </w:tcPr>
          <w:p w14:paraId="446E950F" w14:textId="77777777" w:rsidR="00CD7370" w:rsidRPr="00341A55" w:rsidRDefault="00CD7370"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61593F3B" w14:textId="27C27802" w:rsidR="00CD7370" w:rsidRPr="00341A55" w:rsidRDefault="0060654F" w:rsidP="0085668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K_U</w:t>
            </w:r>
            <w:r w:rsidR="00856688">
              <w:rPr>
                <w:rFonts w:ascii="Times New Roman" w:hAnsi="Times New Roman" w:cs="Times New Roman"/>
              </w:rPr>
              <w:t>01, K_U02, K_U03, K_U04, K_U05</w:t>
            </w:r>
            <w:r w:rsidRPr="00341A55">
              <w:rPr>
                <w:rFonts w:ascii="Times New Roman" w:hAnsi="Times New Roman" w:cs="Times New Roman"/>
              </w:rPr>
              <w:t xml:space="preserve">, K_U07, K_U08;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K_K02</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 xml:space="preserve">, </w:t>
            </w:r>
            <w:r w:rsidR="00895FE7" w:rsidRPr="00341A55">
              <w:rPr>
                <w:rFonts w:ascii="Times New Roman" w:hAnsi="Times New Roman" w:cs="Times New Roman"/>
              </w:rPr>
              <w:t>K_K04</w:t>
            </w:r>
            <w:r w:rsidRPr="00341A55">
              <w:rPr>
                <w:rFonts w:ascii="Times New Roman" w:hAnsi="Times New Roman" w:cs="Times New Roman"/>
              </w:rPr>
              <w:t>;</w:t>
            </w:r>
          </w:p>
        </w:tc>
      </w:tr>
      <w:tr w:rsidR="00CD7370" w:rsidRPr="00341A55" w14:paraId="73029E30" w14:textId="77777777" w:rsidTr="006F0602">
        <w:trPr>
          <w:trHeight w:val="1044"/>
        </w:trPr>
        <w:tc>
          <w:tcPr>
            <w:tcW w:w="1980" w:type="dxa"/>
            <w:shd w:val="clear" w:color="auto" w:fill="auto"/>
            <w:vAlign w:val="center"/>
          </w:tcPr>
          <w:p w14:paraId="4E24BD82" w14:textId="3777D404" w:rsidR="00CD7370" w:rsidRPr="00341A55" w:rsidRDefault="00CD7370" w:rsidP="00CD7370">
            <w:pPr>
              <w:spacing w:after="0" w:line="240" w:lineRule="auto"/>
              <w:rPr>
                <w:rFonts w:ascii="Times New Roman" w:hAnsi="Times New Roman" w:cs="Times New Roman"/>
              </w:rPr>
            </w:pPr>
            <w:r w:rsidRPr="00341A55">
              <w:rPr>
                <w:rFonts w:ascii="Times New Roman" w:hAnsi="Times New Roman" w:cs="Times New Roman"/>
              </w:rPr>
              <w:t>Muzyka a społeczeństwo (moduł VI*</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7286FB71"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3F690860" w14:textId="40F70BEC"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850" w:type="dxa"/>
            <w:shd w:val="clear" w:color="auto" w:fill="auto"/>
          </w:tcPr>
          <w:p w14:paraId="3B731B20" w14:textId="77777777" w:rsidR="00CD7370" w:rsidRPr="00341A55" w:rsidRDefault="00CD7370" w:rsidP="006F0602">
            <w:pPr>
              <w:spacing w:after="0" w:line="240" w:lineRule="auto"/>
              <w:rPr>
                <w:rFonts w:ascii="Times New Roman" w:hAnsi="Times New Roman" w:cs="Times New Roman"/>
              </w:rPr>
            </w:pPr>
          </w:p>
        </w:tc>
        <w:tc>
          <w:tcPr>
            <w:tcW w:w="851" w:type="dxa"/>
            <w:shd w:val="clear" w:color="auto" w:fill="auto"/>
          </w:tcPr>
          <w:p w14:paraId="49E462B5"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59AB898D" w14:textId="77777777" w:rsidR="00CD7370" w:rsidRPr="00341A55" w:rsidRDefault="00CD7370" w:rsidP="006F0602">
            <w:pPr>
              <w:spacing w:after="0" w:line="240" w:lineRule="auto"/>
              <w:rPr>
                <w:rFonts w:ascii="Times New Roman" w:hAnsi="Times New Roman" w:cs="Times New Roman"/>
              </w:rPr>
            </w:pPr>
          </w:p>
        </w:tc>
        <w:tc>
          <w:tcPr>
            <w:tcW w:w="708" w:type="dxa"/>
            <w:shd w:val="clear" w:color="auto" w:fill="auto"/>
          </w:tcPr>
          <w:p w14:paraId="24C8D139" w14:textId="77777777" w:rsidR="00CD7370" w:rsidRPr="00341A55" w:rsidRDefault="00CD7370" w:rsidP="006F0602">
            <w:pPr>
              <w:spacing w:after="0" w:line="240" w:lineRule="auto"/>
              <w:rPr>
                <w:rFonts w:ascii="Times New Roman" w:hAnsi="Times New Roman" w:cs="Times New Roman"/>
              </w:rPr>
            </w:pPr>
          </w:p>
        </w:tc>
        <w:tc>
          <w:tcPr>
            <w:tcW w:w="709" w:type="dxa"/>
            <w:shd w:val="clear" w:color="auto" w:fill="auto"/>
          </w:tcPr>
          <w:p w14:paraId="470F39DE" w14:textId="77777777" w:rsidR="00CD7370" w:rsidRPr="00341A55" w:rsidRDefault="00CD7370" w:rsidP="006F0602">
            <w:pPr>
              <w:spacing w:after="0" w:line="240" w:lineRule="auto"/>
              <w:rPr>
                <w:rFonts w:ascii="Times New Roman" w:hAnsi="Times New Roman" w:cs="Times New Roman"/>
              </w:rPr>
            </w:pPr>
          </w:p>
        </w:tc>
        <w:tc>
          <w:tcPr>
            <w:tcW w:w="990" w:type="dxa"/>
          </w:tcPr>
          <w:p w14:paraId="2E2BE266" w14:textId="77777777" w:rsidR="00CD7370" w:rsidRPr="00341A55" w:rsidRDefault="00CD7370" w:rsidP="006F0602">
            <w:pPr>
              <w:spacing w:after="0" w:line="240" w:lineRule="auto"/>
              <w:rPr>
                <w:rFonts w:ascii="Times New Roman" w:hAnsi="Times New Roman" w:cs="Times New Roman"/>
              </w:rPr>
            </w:pPr>
          </w:p>
        </w:tc>
        <w:tc>
          <w:tcPr>
            <w:tcW w:w="992" w:type="dxa"/>
            <w:shd w:val="clear" w:color="auto" w:fill="auto"/>
          </w:tcPr>
          <w:p w14:paraId="64993A58" w14:textId="3495F052"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90</w:t>
            </w:r>
          </w:p>
        </w:tc>
        <w:tc>
          <w:tcPr>
            <w:tcW w:w="1134" w:type="dxa"/>
            <w:shd w:val="clear" w:color="auto" w:fill="auto"/>
          </w:tcPr>
          <w:p w14:paraId="65603342" w14:textId="122DF48E"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7</w:t>
            </w:r>
          </w:p>
        </w:tc>
        <w:tc>
          <w:tcPr>
            <w:tcW w:w="1987" w:type="dxa"/>
            <w:shd w:val="clear" w:color="auto" w:fill="auto"/>
          </w:tcPr>
          <w:p w14:paraId="369B5D65" w14:textId="53F28FB0"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015AAD2F" w14:textId="53913C43" w:rsidR="00CD7370" w:rsidRPr="00341A55" w:rsidRDefault="00CD7370"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0EB28E1D" w14:textId="6002ACC6" w:rsidR="00CD7370"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CD7370" w:rsidRPr="00341A55" w14:paraId="474E9157" w14:textId="77777777" w:rsidTr="006F0602">
        <w:trPr>
          <w:trHeight w:val="1044"/>
        </w:trPr>
        <w:tc>
          <w:tcPr>
            <w:tcW w:w="1980" w:type="dxa"/>
            <w:shd w:val="clear" w:color="auto" w:fill="auto"/>
            <w:vAlign w:val="center"/>
          </w:tcPr>
          <w:p w14:paraId="467B90DC" w14:textId="59F07F77" w:rsidR="00CD7370" w:rsidRPr="00341A55" w:rsidRDefault="00841536"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Treści programowe</w:t>
            </w:r>
          </w:p>
        </w:tc>
        <w:tc>
          <w:tcPr>
            <w:tcW w:w="13466" w:type="dxa"/>
            <w:gridSpan w:val="13"/>
          </w:tcPr>
          <w:p w14:paraId="0D711C12" w14:textId="4C094324" w:rsidR="00CD7370" w:rsidRPr="00341A55" w:rsidRDefault="00856688" w:rsidP="00114B6E">
            <w:pPr>
              <w:spacing w:after="0" w:line="240" w:lineRule="auto"/>
              <w:jc w:val="both"/>
              <w:rPr>
                <w:rFonts w:ascii="Times New Roman" w:hAnsi="Times New Roman" w:cs="Times New Roman"/>
              </w:rPr>
            </w:pPr>
            <w:r>
              <w:rPr>
                <w:rFonts w:ascii="Times New Roman" w:hAnsi="Times New Roman" w:cs="Times New Roman"/>
              </w:rPr>
              <w:t>Moduł</w:t>
            </w:r>
            <w:r w:rsidR="00F03A69" w:rsidRPr="00341A55">
              <w:rPr>
                <w:rFonts w:ascii="Times New Roman" w:hAnsi="Times New Roman" w:cs="Times New Roman"/>
              </w:rPr>
              <w:t xml:space="preserve"> powstał z myślą o tych studentach, których interesują pogranicza muzykologii oraz socjologii, antropologii kultury, kulturoznawstwa, psychologii i </w:t>
            </w:r>
            <w:proofErr w:type="spellStart"/>
            <w:r w:rsidR="00F03A69" w:rsidRPr="00341A55">
              <w:rPr>
                <w:rFonts w:ascii="Times New Roman" w:hAnsi="Times New Roman" w:cs="Times New Roman"/>
              </w:rPr>
              <w:t>medioznawstwa</w:t>
            </w:r>
            <w:proofErr w:type="spellEnd"/>
            <w:r w:rsidR="00F03A69" w:rsidRPr="00341A55">
              <w:rPr>
                <w:rFonts w:ascii="Times New Roman" w:hAnsi="Times New Roman" w:cs="Times New Roman"/>
              </w:rPr>
              <w:t>. Głównym tematem modułu jest muzyka zanurzona w konteksty społeczne, rozumiana jako przejaw aktywności różnorodnych społeczeństw i społeczności, powstająca w sieci relacji politycznych, kulturowych, subkulturowych, będąca środkiem komunikacji społecznej a jednocześnie uwarunkowana zmiennością transmitujących ja mediów. Istotne jest przy tym pokazanie że powyższe konteksty dotyczą każdej muzyki badanej przez muzykologię: od muzyki starożytnej i muzyki tradycyjnej, przez artystyczną tradycję Zachodu, po muzykę współczesną, zarówno tę użytkową, jak i tę artystyczną.</w:t>
            </w:r>
          </w:p>
        </w:tc>
      </w:tr>
      <w:tr w:rsidR="00CD7370" w:rsidRPr="00341A55" w14:paraId="086663DB" w14:textId="77777777" w:rsidTr="006F0602">
        <w:trPr>
          <w:trHeight w:val="1044"/>
        </w:trPr>
        <w:tc>
          <w:tcPr>
            <w:tcW w:w="1980" w:type="dxa"/>
            <w:shd w:val="clear" w:color="auto" w:fill="auto"/>
            <w:vAlign w:val="center"/>
          </w:tcPr>
          <w:p w14:paraId="2C2A964A" w14:textId="77777777" w:rsidR="00CD7370" w:rsidRPr="00341A55" w:rsidRDefault="00CD7370"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78D46CFF" w14:textId="2E9075EB" w:rsidR="00CD7370" w:rsidRPr="00341A55" w:rsidRDefault="0060654F" w:rsidP="0038102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w:t>
            </w:r>
            <w:r w:rsidR="00856688">
              <w:rPr>
                <w:rFonts w:ascii="Times New Roman" w:hAnsi="Times New Roman" w:cs="Times New Roman"/>
              </w:rPr>
              <w:t>U01, K_U02, K_U03, K_U04, K_U05</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bl>
    <w:p w14:paraId="5B118DB7" w14:textId="77777777" w:rsidR="00CD7370" w:rsidRPr="00341A55" w:rsidRDefault="00CD7370" w:rsidP="00CD7370">
      <w:pPr>
        <w:spacing w:after="0" w:line="240" w:lineRule="auto"/>
        <w:rPr>
          <w:rFonts w:ascii="Times New Roman" w:hAnsi="Times New Roman" w:cs="Times New Roman"/>
        </w:rPr>
      </w:pPr>
      <w:r w:rsidRPr="00341A55">
        <w:rPr>
          <w:rFonts w:ascii="Times New Roman" w:hAnsi="Times New Roman" w:cs="Times New Roman"/>
        </w:rPr>
        <w:t>* Student musi zrealizować dwa moduły wybrane spośród trzech</w:t>
      </w:r>
    </w:p>
    <w:p w14:paraId="4B76986C" w14:textId="77777777" w:rsidR="00CD7370" w:rsidRPr="00341A55" w:rsidRDefault="00CD7370" w:rsidP="00CD7370">
      <w:pPr>
        <w:spacing w:after="0" w:line="240" w:lineRule="auto"/>
        <w:rPr>
          <w:rFonts w:ascii="Times New Roman" w:hAnsi="Times New Roman" w:cs="Times New Roman"/>
          <w:b/>
          <w:sz w:val="24"/>
          <w:szCs w:val="24"/>
        </w:rPr>
      </w:pPr>
    </w:p>
    <w:p w14:paraId="329E5EFC" w14:textId="77777777" w:rsidR="00CD7370" w:rsidRPr="00341A55" w:rsidRDefault="00CD7370" w:rsidP="00DB7C15">
      <w:pPr>
        <w:spacing w:after="0" w:line="240" w:lineRule="auto"/>
        <w:rPr>
          <w:rFonts w:ascii="Times New Roman" w:hAnsi="Times New Roman" w:cs="Times New Roman"/>
          <w:b/>
          <w:sz w:val="24"/>
          <w:szCs w:val="24"/>
        </w:rPr>
      </w:pPr>
    </w:p>
    <w:p w14:paraId="5AC01199" w14:textId="48A46AD8"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 xml:space="preserve">(w semestrze): </w:t>
      </w:r>
      <w:r w:rsidR="00CD7370" w:rsidRPr="00341A55">
        <w:rPr>
          <w:rFonts w:ascii="Times New Roman" w:hAnsi="Times New Roman" w:cs="Times New Roman"/>
          <w:sz w:val="24"/>
          <w:szCs w:val="24"/>
        </w:rPr>
        <w:t>30</w:t>
      </w:r>
    </w:p>
    <w:p w14:paraId="157009B4" w14:textId="6AF99FA2"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Pr="00341A55">
        <w:rPr>
          <w:rFonts w:ascii="Times New Roman" w:hAnsi="Times New Roman" w:cs="Times New Roman"/>
          <w:sz w:val="24"/>
          <w:szCs w:val="24"/>
        </w:rPr>
        <w:t xml:space="preserve">(w semestrze): </w:t>
      </w:r>
      <w:r w:rsidR="00CD7370" w:rsidRPr="00341A55">
        <w:rPr>
          <w:rFonts w:ascii="Times New Roman" w:hAnsi="Times New Roman" w:cs="Times New Roman"/>
          <w:sz w:val="24"/>
          <w:szCs w:val="24"/>
        </w:rPr>
        <w:t>300</w:t>
      </w:r>
    </w:p>
    <w:p w14:paraId="16558328" w14:textId="46A8011F" w:rsidR="00DB7C15" w:rsidRPr="00341A55" w:rsidRDefault="00DB7C15" w:rsidP="007E004D">
      <w:pPr>
        <w:spacing w:after="0" w:line="240" w:lineRule="auto"/>
        <w:rPr>
          <w:rFonts w:ascii="Times New Roman" w:hAnsi="Times New Roman" w:cs="Times New Roman"/>
          <w:b/>
          <w:sz w:val="24"/>
          <w:szCs w:val="24"/>
          <w:lang w:eastAsia="pl-PL"/>
        </w:rPr>
      </w:pPr>
    </w:p>
    <w:p w14:paraId="24DA7EEB" w14:textId="4C71557A" w:rsidR="00DB7C15" w:rsidRPr="00341A55" w:rsidRDefault="00DB7C15" w:rsidP="00DB7C15">
      <w:pPr>
        <w:pStyle w:val="Akapitzlist"/>
        <w:tabs>
          <w:tab w:val="left" w:pos="1276"/>
        </w:tabs>
        <w:spacing w:before="120" w:after="120" w:line="240" w:lineRule="auto"/>
        <w:ind w:left="2155" w:hanging="1304"/>
        <w:rPr>
          <w:rFonts w:ascii="Times New Roman" w:eastAsia="Arial" w:hAnsi="Times New Roman" w:cs="Times New Roman"/>
          <w:b/>
          <w:sz w:val="24"/>
          <w:szCs w:val="24"/>
          <w:lang w:eastAsia="pl-PL"/>
        </w:rPr>
      </w:pPr>
      <w:r w:rsidRPr="00341A55">
        <w:rPr>
          <w:rFonts w:ascii="Times New Roman" w:eastAsia="Arial" w:hAnsi="Times New Roman" w:cs="Times New Roman"/>
          <w:b/>
          <w:sz w:val="24"/>
          <w:szCs w:val="24"/>
          <w:lang w:eastAsia="pl-PL"/>
        </w:rPr>
        <w:t>4.6. Tabela efektów uczenia się w odniesieniu do form realizacji zajęć i sposobów weryfikacji tych efektów</w:t>
      </w:r>
    </w:p>
    <w:p w14:paraId="6D43C959" w14:textId="53699B39" w:rsidR="00DB7C15" w:rsidRPr="00341A55" w:rsidRDefault="00DB7C15" w:rsidP="00DB7C15">
      <w:pPr>
        <w:spacing w:after="0"/>
        <w:rPr>
          <w:rFonts w:ascii="Times New Roman" w:hAnsi="Times New Roman" w:cs="Times New Roman"/>
          <w:sz w:val="24"/>
          <w:szCs w:val="24"/>
        </w:rPr>
      </w:pPr>
      <w:r w:rsidRPr="00341A55">
        <w:rPr>
          <w:rFonts w:ascii="Times New Roman" w:hAnsi="Times New Roman" w:cs="Times New Roman"/>
          <w:sz w:val="24"/>
          <w:szCs w:val="24"/>
        </w:rPr>
        <w:t xml:space="preserve">Rok studiów: </w:t>
      </w:r>
      <w:r w:rsidR="007C57FA" w:rsidRPr="00341A55">
        <w:rPr>
          <w:rFonts w:ascii="Times New Roman" w:hAnsi="Times New Roman" w:cs="Times New Roman"/>
          <w:sz w:val="24"/>
          <w:szCs w:val="24"/>
        </w:rPr>
        <w:t>trzeci</w:t>
      </w:r>
    </w:p>
    <w:p w14:paraId="5C903C37" w14:textId="08DB1BE1" w:rsidR="00DB7C15" w:rsidRPr="00341A55" w:rsidRDefault="00DB7C15" w:rsidP="00DB7C15">
      <w:pPr>
        <w:spacing w:after="120" w:line="240" w:lineRule="auto"/>
        <w:rPr>
          <w:rFonts w:ascii="Times New Roman" w:hAnsi="Times New Roman" w:cs="Times New Roman"/>
          <w:sz w:val="24"/>
          <w:szCs w:val="24"/>
        </w:rPr>
      </w:pPr>
      <w:r w:rsidRPr="00341A55">
        <w:rPr>
          <w:rFonts w:ascii="Times New Roman" w:hAnsi="Times New Roman" w:cs="Times New Roman"/>
          <w:sz w:val="24"/>
          <w:szCs w:val="24"/>
        </w:rPr>
        <w:t xml:space="preserve">Semestr: drugi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850"/>
        <w:gridCol w:w="851"/>
        <w:gridCol w:w="850"/>
        <w:gridCol w:w="851"/>
        <w:gridCol w:w="709"/>
        <w:gridCol w:w="708"/>
        <w:gridCol w:w="709"/>
        <w:gridCol w:w="990"/>
        <w:gridCol w:w="992"/>
        <w:gridCol w:w="1134"/>
        <w:gridCol w:w="1987"/>
        <w:gridCol w:w="992"/>
        <w:gridCol w:w="1843"/>
      </w:tblGrid>
      <w:tr w:rsidR="00DB7C15" w:rsidRPr="00341A55" w14:paraId="034C08EA" w14:textId="77777777" w:rsidTr="00DB7C15">
        <w:trPr>
          <w:trHeight w:val="204"/>
        </w:trPr>
        <w:tc>
          <w:tcPr>
            <w:tcW w:w="1980" w:type="dxa"/>
            <w:vMerge w:val="restart"/>
            <w:shd w:val="clear" w:color="auto" w:fill="auto"/>
            <w:vAlign w:val="center"/>
          </w:tcPr>
          <w:p w14:paraId="2462DE94"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Nazwa przedmiotu/ grupa zajęć</w:t>
            </w:r>
          </w:p>
        </w:tc>
        <w:tc>
          <w:tcPr>
            <w:tcW w:w="6518" w:type="dxa"/>
            <w:gridSpan w:val="8"/>
            <w:shd w:val="clear" w:color="auto" w:fill="auto"/>
            <w:vAlign w:val="center"/>
          </w:tcPr>
          <w:p w14:paraId="00018A05"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Forma zajęć – liczba godzin</w:t>
            </w:r>
          </w:p>
        </w:tc>
        <w:tc>
          <w:tcPr>
            <w:tcW w:w="992" w:type="dxa"/>
            <w:vMerge w:val="restart"/>
            <w:shd w:val="clear" w:color="auto" w:fill="auto"/>
            <w:vAlign w:val="center"/>
          </w:tcPr>
          <w:p w14:paraId="56188269"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Razem: liczba godzin zajęć</w:t>
            </w:r>
          </w:p>
        </w:tc>
        <w:tc>
          <w:tcPr>
            <w:tcW w:w="1134" w:type="dxa"/>
            <w:vMerge w:val="restart"/>
            <w:shd w:val="clear" w:color="auto" w:fill="auto"/>
            <w:vAlign w:val="center"/>
          </w:tcPr>
          <w:p w14:paraId="054FD083"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 Razem:</w:t>
            </w:r>
          </w:p>
          <w:p w14:paraId="61FEF52C"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punkty ECTS</w:t>
            </w:r>
          </w:p>
        </w:tc>
        <w:tc>
          <w:tcPr>
            <w:tcW w:w="1987" w:type="dxa"/>
            <w:vMerge w:val="restart"/>
            <w:shd w:val="clear" w:color="auto" w:fill="auto"/>
            <w:vAlign w:val="center"/>
          </w:tcPr>
          <w:p w14:paraId="0D10930C"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Sposoby weryfikacji efektów przypisanych do przedmiotu</w:t>
            </w:r>
          </w:p>
        </w:tc>
        <w:tc>
          <w:tcPr>
            <w:tcW w:w="992" w:type="dxa"/>
            <w:vMerge w:val="restart"/>
            <w:shd w:val="clear" w:color="auto" w:fill="auto"/>
            <w:vAlign w:val="center"/>
          </w:tcPr>
          <w:p w14:paraId="4FE5E2B7"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P/B</w:t>
            </w:r>
          </w:p>
        </w:tc>
        <w:tc>
          <w:tcPr>
            <w:tcW w:w="1843" w:type="dxa"/>
            <w:vMerge w:val="restart"/>
            <w:vAlign w:val="center"/>
          </w:tcPr>
          <w:p w14:paraId="41375887" w14:textId="77777777" w:rsidR="00DB7C15" w:rsidRPr="00341A55" w:rsidRDefault="00DB7C15" w:rsidP="00DB7C15">
            <w:pPr>
              <w:spacing w:after="0" w:line="240" w:lineRule="auto"/>
              <w:jc w:val="center"/>
              <w:rPr>
                <w:rFonts w:ascii="Times New Roman" w:hAnsi="Times New Roman" w:cs="Times New Roman"/>
                <w:b/>
                <w:sz w:val="24"/>
                <w:szCs w:val="24"/>
              </w:rPr>
            </w:pPr>
            <w:r w:rsidRPr="00341A55">
              <w:rPr>
                <w:rFonts w:ascii="Times New Roman" w:hAnsi="Times New Roman" w:cs="Times New Roman"/>
                <w:b/>
                <w:sz w:val="24"/>
                <w:szCs w:val="24"/>
              </w:rPr>
              <w:t>Dyscyplina (y), do której odnosi się przedmiot</w:t>
            </w:r>
          </w:p>
        </w:tc>
      </w:tr>
      <w:tr w:rsidR="00DB7C15" w:rsidRPr="00341A55" w14:paraId="3F95FEAB" w14:textId="77777777" w:rsidTr="00DB7C15">
        <w:trPr>
          <w:trHeight w:val="1123"/>
        </w:trPr>
        <w:tc>
          <w:tcPr>
            <w:tcW w:w="1980" w:type="dxa"/>
            <w:vMerge/>
            <w:shd w:val="clear" w:color="auto" w:fill="auto"/>
          </w:tcPr>
          <w:p w14:paraId="16FEB2A1" w14:textId="77777777" w:rsidR="00DB7C15" w:rsidRPr="00341A55" w:rsidRDefault="00DB7C15" w:rsidP="00DB7C15">
            <w:pPr>
              <w:spacing w:after="0" w:line="240" w:lineRule="auto"/>
              <w:rPr>
                <w:rFonts w:ascii="Times New Roman" w:hAnsi="Times New Roman" w:cs="Times New Roman"/>
                <w:sz w:val="24"/>
                <w:szCs w:val="24"/>
              </w:rPr>
            </w:pPr>
          </w:p>
        </w:tc>
        <w:tc>
          <w:tcPr>
            <w:tcW w:w="850" w:type="dxa"/>
            <w:shd w:val="clear" w:color="auto" w:fill="auto"/>
          </w:tcPr>
          <w:p w14:paraId="4417981E"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W</w:t>
            </w:r>
          </w:p>
        </w:tc>
        <w:tc>
          <w:tcPr>
            <w:tcW w:w="851" w:type="dxa"/>
            <w:shd w:val="clear" w:color="auto" w:fill="auto"/>
          </w:tcPr>
          <w:p w14:paraId="58338845"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K</w:t>
            </w:r>
          </w:p>
        </w:tc>
        <w:tc>
          <w:tcPr>
            <w:tcW w:w="850" w:type="dxa"/>
            <w:shd w:val="clear" w:color="auto" w:fill="auto"/>
          </w:tcPr>
          <w:p w14:paraId="4BFFA2F2"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S</w:t>
            </w:r>
          </w:p>
        </w:tc>
        <w:tc>
          <w:tcPr>
            <w:tcW w:w="851" w:type="dxa"/>
            <w:shd w:val="clear" w:color="auto" w:fill="auto"/>
          </w:tcPr>
          <w:p w14:paraId="291AFCA0"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Ć</w:t>
            </w:r>
          </w:p>
        </w:tc>
        <w:tc>
          <w:tcPr>
            <w:tcW w:w="709" w:type="dxa"/>
            <w:shd w:val="clear" w:color="auto" w:fill="auto"/>
          </w:tcPr>
          <w:p w14:paraId="0B5A5062" w14:textId="77777777"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L</w:t>
            </w:r>
          </w:p>
        </w:tc>
        <w:tc>
          <w:tcPr>
            <w:tcW w:w="708" w:type="dxa"/>
            <w:shd w:val="clear" w:color="auto" w:fill="auto"/>
          </w:tcPr>
          <w:p w14:paraId="22CA734E"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Wr</w:t>
            </w:r>
            <w:proofErr w:type="spellEnd"/>
          </w:p>
        </w:tc>
        <w:tc>
          <w:tcPr>
            <w:tcW w:w="709" w:type="dxa"/>
            <w:shd w:val="clear" w:color="auto" w:fill="auto"/>
          </w:tcPr>
          <w:p w14:paraId="4BB6378D" w14:textId="77777777" w:rsidR="00DB7C15" w:rsidRPr="00341A55" w:rsidRDefault="00DB7C15" w:rsidP="00DB7C15">
            <w:pPr>
              <w:spacing w:after="0" w:line="240" w:lineRule="auto"/>
              <w:rPr>
                <w:rFonts w:ascii="Times New Roman" w:hAnsi="Times New Roman" w:cs="Times New Roman"/>
                <w:b/>
                <w:sz w:val="24"/>
                <w:szCs w:val="24"/>
              </w:rPr>
            </w:pPr>
            <w:proofErr w:type="spellStart"/>
            <w:r w:rsidRPr="00341A55">
              <w:rPr>
                <w:rFonts w:ascii="Times New Roman" w:hAnsi="Times New Roman" w:cs="Times New Roman"/>
                <w:b/>
                <w:sz w:val="24"/>
                <w:szCs w:val="24"/>
              </w:rPr>
              <w:t>Proj</w:t>
            </w:r>
            <w:proofErr w:type="spellEnd"/>
          </w:p>
        </w:tc>
        <w:tc>
          <w:tcPr>
            <w:tcW w:w="990" w:type="dxa"/>
          </w:tcPr>
          <w:p w14:paraId="287DE940" w14:textId="77777777" w:rsidR="00DB7C15" w:rsidRPr="00341A55" w:rsidRDefault="00DB7C15" w:rsidP="00DB7C15">
            <w:pPr>
              <w:spacing w:after="0" w:line="240" w:lineRule="auto"/>
              <w:rPr>
                <w:rFonts w:ascii="Times New Roman" w:hAnsi="Times New Roman" w:cs="Times New Roman"/>
                <w:sz w:val="24"/>
                <w:szCs w:val="24"/>
              </w:rPr>
            </w:pPr>
            <w:r w:rsidRPr="00341A55">
              <w:rPr>
                <w:rFonts w:ascii="Times New Roman" w:hAnsi="Times New Roman" w:cs="Times New Roman"/>
                <w:b/>
                <w:sz w:val="24"/>
                <w:szCs w:val="24"/>
              </w:rPr>
              <w:t>Inne</w:t>
            </w:r>
          </w:p>
        </w:tc>
        <w:tc>
          <w:tcPr>
            <w:tcW w:w="992" w:type="dxa"/>
            <w:vMerge/>
            <w:shd w:val="clear" w:color="auto" w:fill="auto"/>
          </w:tcPr>
          <w:p w14:paraId="016A0B9A" w14:textId="77777777" w:rsidR="00DB7C15" w:rsidRPr="00341A55" w:rsidRDefault="00DB7C15" w:rsidP="00DB7C15">
            <w:pPr>
              <w:spacing w:after="0" w:line="240" w:lineRule="auto"/>
              <w:rPr>
                <w:rFonts w:ascii="Times New Roman" w:hAnsi="Times New Roman" w:cs="Times New Roman"/>
                <w:sz w:val="24"/>
                <w:szCs w:val="24"/>
              </w:rPr>
            </w:pPr>
          </w:p>
        </w:tc>
        <w:tc>
          <w:tcPr>
            <w:tcW w:w="1134" w:type="dxa"/>
            <w:vMerge/>
            <w:shd w:val="clear" w:color="auto" w:fill="auto"/>
          </w:tcPr>
          <w:p w14:paraId="5C4BD422" w14:textId="77777777" w:rsidR="00DB7C15" w:rsidRPr="00341A55" w:rsidRDefault="00DB7C15" w:rsidP="00DB7C15">
            <w:pPr>
              <w:spacing w:after="0" w:line="240" w:lineRule="auto"/>
              <w:rPr>
                <w:rFonts w:ascii="Times New Roman" w:hAnsi="Times New Roman" w:cs="Times New Roman"/>
                <w:sz w:val="24"/>
                <w:szCs w:val="24"/>
              </w:rPr>
            </w:pPr>
          </w:p>
        </w:tc>
        <w:tc>
          <w:tcPr>
            <w:tcW w:w="1987" w:type="dxa"/>
            <w:vMerge/>
            <w:shd w:val="clear" w:color="auto" w:fill="auto"/>
          </w:tcPr>
          <w:p w14:paraId="6415F73D" w14:textId="77777777" w:rsidR="00DB7C15" w:rsidRPr="00341A55" w:rsidRDefault="00DB7C15" w:rsidP="00DB7C15">
            <w:pPr>
              <w:spacing w:after="0" w:line="240" w:lineRule="auto"/>
              <w:rPr>
                <w:rFonts w:ascii="Times New Roman" w:hAnsi="Times New Roman" w:cs="Times New Roman"/>
                <w:sz w:val="24"/>
                <w:szCs w:val="24"/>
              </w:rPr>
            </w:pPr>
          </w:p>
        </w:tc>
        <w:tc>
          <w:tcPr>
            <w:tcW w:w="992" w:type="dxa"/>
            <w:vMerge/>
            <w:shd w:val="clear" w:color="auto" w:fill="auto"/>
          </w:tcPr>
          <w:p w14:paraId="39BAD120" w14:textId="77777777" w:rsidR="00DB7C15" w:rsidRPr="00341A55" w:rsidRDefault="00DB7C15" w:rsidP="00DB7C15">
            <w:pPr>
              <w:spacing w:after="0" w:line="240" w:lineRule="auto"/>
              <w:rPr>
                <w:rFonts w:ascii="Times New Roman" w:hAnsi="Times New Roman" w:cs="Times New Roman"/>
                <w:sz w:val="24"/>
                <w:szCs w:val="24"/>
              </w:rPr>
            </w:pPr>
          </w:p>
        </w:tc>
        <w:tc>
          <w:tcPr>
            <w:tcW w:w="1843" w:type="dxa"/>
            <w:vMerge/>
          </w:tcPr>
          <w:p w14:paraId="4EF59D07" w14:textId="77777777" w:rsidR="00DB7C15" w:rsidRPr="00341A55" w:rsidRDefault="00DB7C15" w:rsidP="00DB7C15">
            <w:pPr>
              <w:spacing w:after="0" w:line="240" w:lineRule="auto"/>
              <w:rPr>
                <w:rFonts w:ascii="Times New Roman" w:hAnsi="Times New Roman" w:cs="Times New Roman"/>
                <w:sz w:val="24"/>
                <w:szCs w:val="24"/>
              </w:rPr>
            </w:pPr>
          </w:p>
        </w:tc>
      </w:tr>
      <w:tr w:rsidR="00DB7C15" w:rsidRPr="00341A55" w14:paraId="2FB6A4AF" w14:textId="77777777" w:rsidTr="00DB7C15">
        <w:trPr>
          <w:trHeight w:val="1044"/>
        </w:trPr>
        <w:tc>
          <w:tcPr>
            <w:tcW w:w="1980" w:type="dxa"/>
            <w:shd w:val="clear" w:color="auto" w:fill="auto"/>
            <w:vAlign w:val="center"/>
          </w:tcPr>
          <w:p w14:paraId="7857B9E3" w14:textId="5AA5BD55"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Historia muzyki XX i XXI w.</w:t>
            </w:r>
          </w:p>
        </w:tc>
        <w:tc>
          <w:tcPr>
            <w:tcW w:w="850" w:type="dxa"/>
            <w:shd w:val="clear" w:color="auto" w:fill="auto"/>
          </w:tcPr>
          <w:p w14:paraId="58833C83" w14:textId="32C5D79C"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3DB561F4"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727BAAD9"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0D56458A" w14:textId="3B1D9A46"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709" w:type="dxa"/>
            <w:shd w:val="clear" w:color="auto" w:fill="auto"/>
          </w:tcPr>
          <w:p w14:paraId="41B6789A"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103D9200"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2516CC9D" w14:textId="77777777" w:rsidR="00DB7C15" w:rsidRPr="00341A55" w:rsidRDefault="00DB7C15" w:rsidP="00DB7C15">
            <w:pPr>
              <w:spacing w:after="0" w:line="240" w:lineRule="auto"/>
              <w:rPr>
                <w:rFonts w:ascii="Times New Roman" w:hAnsi="Times New Roman" w:cs="Times New Roman"/>
              </w:rPr>
            </w:pPr>
          </w:p>
        </w:tc>
        <w:tc>
          <w:tcPr>
            <w:tcW w:w="990" w:type="dxa"/>
          </w:tcPr>
          <w:p w14:paraId="76B468DE"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0227F195" w14:textId="0E867F6F"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516B8804" w14:textId="467FAFBD"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6</w:t>
            </w:r>
          </w:p>
        </w:tc>
        <w:tc>
          <w:tcPr>
            <w:tcW w:w="1987" w:type="dxa"/>
            <w:shd w:val="clear" w:color="auto" w:fill="auto"/>
          </w:tcPr>
          <w:p w14:paraId="254DE5B6" w14:textId="781E334D"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E</w:t>
            </w:r>
            <w:r w:rsidR="00BC5BFA" w:rsidRPr="00341A55">
              <w:rPr>
                <w:rFonts w:ascii="Times New Roman" w:hAnsi="Times New Roman" w:cs="Times New Roman"/>
              </w:rPr>
              <w:t>gzamin, zaliczenie na ocenę</w:t>
            </w:r>
          </w:p>
        </w:tc>
        <w:tc>
          <w:tcPr>
            <w:tcW w:w="992" w:type="dxa"/>
            <w:shd w:val="clear" w:color="auto" w:fill="auto"/>
          </w:tcPr>
          <w:p w14:paraId="387242F2" w14:textId="450BC25A"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27F10DD" w14:textId="61AB0716"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6B77F450" w14:textId="77777777" w:rsidTr="00DB7C15">
        <w:trPr>
          <w:trHeight w:val="1044"/>
        </w:trPr>
        <w:tc>
          <w:tcPr>
            <w:tcW w:w="1980" w:type="dxa"/>
            <w:shd w:val="clear" w:color="auto" w:fill="auto"/>
            <w:vAlign w:val="center"/>
          </w:tcPr>
          <w:p w14:paraId="0CD8A279" w14:textId="10200A22" w:rsidR="00DB7C15" w:rsidRPr="00341A55" w:rsidRDefault="00841536"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Treści programowe</w:t>
            </w:r>
          </w:p>
        </w:tc>
        <w:tc>
          <w:tcPr>
            <w:tcW w:w="13466" w:type="dxa"/>
            <w:gridSpan w:val="13"/>
          </w:tcPr>
          <w:p w14:paraId="6DDDA7B6" w14:textId="1B958D25" w:rsidR="00DB7C15" w:rsidRPr="00341A55" w:rsidRDefault="00F03A69" w:rsidP="00114B6E">
            <w:pPr>
              <w:jc w:val="both"/>
              <w:rPr>
                <w:rFonts w:ascii="Times New Roman" w:hAnsi="Times New Roman" w:cs="Times New Roman"/>
              </w:rPr>
            </w:pPr>
            <w:r w:rsidRPr="00341A55">
              <w:rPr>
                <w:rFonts w:ascii="Times New Roman" w:hAnsi="Times New Roman" w:cs="Times New Roman"/>
              </w:rPr>
              <w:t xml:space="preserve">Główne tendencje i zjawiska w twórczości muzycznej XX wieku w układzie chronologiczno-systematycznym – na tle przemian zachodzących w innych dziedzinach sztuki XX wieku. Oprócz perspektywy problemowej, zarysowującej poszczególne nurty twórczości muzycznej ze szczególnym uwzględnieniem modernizmu i neoklasycyzmu oraz ich konstruktywne bądź destruktywne odniesienia do dziedzictwa tradycji, uwzględniona jest również perspektywa stylów indywidualnych. Wyznacza ją twórczość, estetyka i technika kompozytorska tzw. klasyków muzyki XX wieku, począwszy od Claude’a Debussy’ego i Maurice’a Ravela, poprzez twórczość Igora Strawińskiego, Beli Bartóka, Sergiusza Prokofiewa, Dymitra Szostakowicza, reprezentantów Szkoły Wiedeńskiej XX wieku, Edgara </w:t>
            </w:r>
            <w:proofErr w:type="spellStart"/>
            <w:r w:rsidRPr="00341A55">
              <w:rPr>
                <w:rFonts w:ascii="Times New Roman" w:hAnsi="Times New Roman" w:cs="Times New Roman"/>
              </w:rPr>
              <w:t>Varèse’a</w:t>
            </w:r>
            <w:proofErr w:type="spellEnd"/>
            <w:r w:rsidRPr="00341A55">
              <w:rPr>
                <w:rFonts w:ascii="Times New Roman" w:hAnsi="Times New Roman" w:cs="Times New Roman"/>
              </w:rPr>
              <w:t xml:space="preserve"> i Johna </w:t>
            </w:r>
            <w:proofErr w:type="spellStart"/>
            <w:r w:rsidRPr="00341A55">
              <w:rPr>
                <w:rFonts w:ascii="Times New Roman" w:hAnsi="Times New Roman" w:cs="Times New Roman"/>
              </w:rPr>
              <w:t>Cage’a</w:t>
            </w:r>
            <w:proofErr w:type="spellEnd"/>
            <w:r w:rsidRPr="00341A55">
              <w:rPr>
                <w:rFonts w:ascii="Times New Roman" w:hAnsi="Times New Roman" w:cs="Times New Roman"/>
              </w:rPr>
              <w:t>. W programie wykładu uwzględnione są również – obok tzw. sztuki wysokiej – przejawy muzyki użytkowej oraz jej uwarunkowania społeczne.</w:t>
            </w:r>
            <w:r w:rsidR="00715B7E" w:rsidRPr="00341A55">
              <w:rPr>
                <w:rFonts w:ascii="Times New Roman" w:hAnsi="Times New Roman" w:cs="Times New Roman"/>
              </w:rPr>
              <w:t xml:space="preserve"> </w:t>
            </w:r>
            <w:r w:rsidR="00715B7E" w:rsidRPr="00341A55">
              <w:rPr>
                <w:rStyle w:val="wrtext"/>
                <w:rFonts w:ascii="Times New Roman" w:hAnsi="Times New Roman" w:cs="Times New Roman"/>
              </w:rPr>
              <w:t xml:space="preserve">Zajęcia ćwiczeniowe uzupełniają i rozszerzają program wykładu kursowego. Przedmiotem ćwiczeń </w:t>
            </w:r>
            <w:r w:rsidR="00381028">
              <w:rPr>
                <w:rStyle w:val="wrtext"/>
                <w:rFonts w:ascii="Times New Roman" w:hAnsi="Times New Roman" w:cs="Times New Roman"/>
              </w:rPr>
              <w:t>j</w:t>
            </w:r>
            <w:r w:rsidR="00FF2103">
              <w:rPr>
                <w:rStyle w:val="wrtext"/>
                <w:rFonts w:ascii="Times New Roman" w:hAnsi="Times New Roman" w:cs="Times New Roman"/>
              </w:rPr>
              <w:t>est</w:t>
            </w:r>
            <w:r w:rsidR="00381028">
              <w:rPr>
                <w:rStyle w:val="wrtext"/>
                <w:rFonts w:ascii="Times New Roman" w:hAnsi="Times New Roman" w:cs="Times New Roman"/>
              </w:rPr>
              <w:t xml:space="preserve"> </w:t>
            </w:r>
            <w:r w:rsidR="00715B7E" w:rsidRPr="00341A55">
              <w:rPr>
                <w:rStyle w:val="wrtext"/>
                <w:rFonts w:ascii="Times New Roman" w:hAnsi="Times New Roman" w:cs="Times New Roman"/>
              </w:rPr>
              <w:t xml:space="preserve">zarówno </w:t>
            </w:r>
            <w:r w:rsidR="00FF2103">
              <w:rPr>
                <w:rStyle w:val="wrtext"/>
                <w:rFonts w:ascii="Times New Roman" w:hAnsi="Times New Roman" w:cs="Times New Roman"/>
              </w:rPr>
              <w:t>analiza</w:t>
            </w:r>
            <w:r w:rsidR="00381028">
              <w:rPr>
                <w:rStyle w:val="wrtext"/>
                <w:rFonts w:ascii="Times New Roman" w:hAnsi="Times New Roman" w:cs="Times New Roman"/>
              </w:rPr>
              <w:t xml:space="preserve"> </w:t>
            </w:r>
            <w:r w:rsidR="00715B7E" w:rsidRPr="00341A55">
              <w:rPr>
                <w:rStyle w:val="wrtext"/>
                <w:rFonts w:ascii="Times New Roman" w:hAnsi="Times New Roman" w:cs="Times New Roman"/>
              </w:rPr>
              <w:t>najważniejsz</w:t>
            </w:r>
            <w:r w:rsidR="00FF2103">
              <w:rPr>
                <w:rStyle w:val="wrtext"/>
                <w:rFonts w:ascii="Times New Roman" w:hAnsi="Times New Roman" w:cs="Times New Roman"/>
              </w:rPr>
              <w:t>ych</w:t>
            </w:r>
            <w:r w:rsidR="00715B7E" w:rsidRPr="00341A55">
              <w:rPr>
                <w:rStyle w:val="wrtext"/>
                <w:rFonts w:ascii="Times New Roman" w:hAnsi="Times New Roman" w:cs="Times New Roman"/>
              </w:rPr>
              <w:t xml:space="preserve"> tendencj</w:t>
            </w:r>
            <w:r w:rsidR="00FF2103">
              <w:rPr>
                <w:rStyle w:val="wrtext"/>
                <w:rFonts w:ascii="Times New Roman" w:hAnsi="Times New Roman" w:cs="Times New Roman"/>
              </w:rPr>
              <w:t>i</w:t>
            </w:r>
            <w:r w:rsidR="00715B7E" w:rsidRPr="00341A55">
              <w:rPr>
                <w:rStyle w:val="wrtext"/>
                <w:rFonts w:ascii="Times New Roman" w:hAnsi="Times New Roman" w:cs="Times New Roman"/>
              </w:rPr>
              <w:t xml:space="preserve"> stylistyczn</w:t>
            </w:r>
            <w:r w:rsidR="00FF2103">
              <w:rPr>
                <w:rStyle w:val="wrtext"/>
                <w:rFonts w:ascii="Times New Roman" w:hAnsi="Times New Roman" w:cs="Times New Roman"/>
              </w:rPr>
              <w:t>ych</w:t>
            </w:r>
            <w:r w:rsidR="00715B7E" w:rsidRPr="00341A55">
              <w:rPr>
                <w:rStyle w:val="wrtext"/>
                <w:rFonts w:ascii="Times New Roman" w:hAnsi="Times New Roman" w:cs="Times New Roman"/>
              </w:rPr>
              <w:t xml:space="preserve"> i techniczno-kompozytorski</w:t>
            </w:r>
            <w:r w:rsidR="00FF2103">
              <w:rPr>
                <w:rStyle w:val="wrtext"/>
                <w:rFonts w:ascii="Times New Roman" w:hAnsi="Times New Roman" w:cs="Times New Roman"/>
              </w:rPr>
              <w:t>ch</w:t>
            </w:r>
            <w:r w:rsidR="00715B7E" w:rsidRPr="00341A55">
              <w:rPr>
                <w:rStyle w:val="wrtext"/>
                <w:rFonts w:ascii="Times New Roman" w:hAnsi="Times New Roman" w:cs="Times New Roman"/>
              </w:rPr>
              <w:t xml:space="preserve"> w muzyce XX wieku, jak i </w:t>
            </w:r>
            <w:r w:rsidR="00FF2103">
              <w:rPr>
                <w:rStyle w:val="wrtext"/>
                <w:rFonts w:ascii="Times New Roman" w:hAnsi="Times New Roman" w:cs="Times New Roman"/>
              </w:rPr>
              <w:t>prezentacja</w:t>
            </w:r>
            <w:r w:rsidR="00381028">
              <w:rPr>
                <w:rStyle w:val="wrtext"/>
                <w:rFonts w:ascii="Times New Roman" w:hAnsi="Times New Roman" w:cs="Times New Roman"/>
              </w:rPr>
              <w:t xml:space="preserve"> </w:t>
            </w:r>
            <w:r w:rsidR="00715B7E" w:rsidRPr="00341A55">
              <w:rPr>
                <w:rStyle w:val="wrtext"/>
                <w:rFonts w:ascii="Times New Roman" w:hAnsi="Times New Roman" w:cs="Times New Roman"/>
              </w:rPr>
              <w:t>sylwet</w:t>
            </w:r>
            <w:r w:rsidR="00FF2103">
              <w:rPr>
                <w:rStyle w:val="wrtext"/>
                <w:rFonts w:ascii="Times New Roman" w:hAnsi="Times New Roman" w:cs="Times New Roman"/>
              </w:rPr>
              <w:t>e</w:t>
            </w:r>
            <w:r w:rsidR="00715B7E" w:rsidRPr="00341A55">
              <w:rPr>
                <w:rStyle w:val="wrtext"/>
                <w:rFonts w:ascii="Times New Roman" w:hAnsi="Times New Roman" w:cs="Times New Roman"/>
              </w:rPr>
              <w:t>k twórcz</w:t>
            </w:r>
            <w:r w:rsidR="00FF2103">
              <w:rPr>
                <w:rStyle w:val="wrtext"/>
                <w:rFonts w:ascii="Times New Roman" w:hAnsi="Times New Roman" w:cs="Times New Roman"/>
              </w:rPr>
              <w:t>ych</w:t>
            </w:r>
            <w:r w:rsidR="00715B7E" w:rsidRPr="00341A55">
              <w:rPr>
                <w:rStyle w:val="wrtext"/>
                <w:rFonts w:ascii="Times New Roman" w:hAnsi="Times New Roman" w:cs="Times New Roman"/>
              </w:rPr>
              <w:t xml:space="preserve"> wielkich mistrzów.</w:t>
            </w:r>
          </w:p>
        </w:tc>
      </w:tr>
      <w:tr w:rsidR="00DB7C15" w:rsidRPr="00341A55" w14:paraId="54D8D426" w14:textId="77777777" w:rsidTr="00DB7C15">
        <w:trPr>
          <w:trHeight w:val="1044"/>
        </w:trPr>
        <w:tc>
          <w:tcPr>
            <w:tcW w:w="1980" w:type="dxa"/>
            <w:shd w:val="clear" w:color="auto" w:fill="auto"/>
            <w:vAlign w:val="center"/>
          </w:tcPr>
          <w:p w14:paraId="73E4A35C"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55BFBD5" w14:textId="714F0C5C" w:rsidR="00DB7C15" w:rsidRPr="00341A55" w:rsidRDefault="00B40038" w:rsidP="00381028">
            <w:pPr>
              <w:spacing w:after="0" w:line="240" w:lineRule="auto"/>
              <w:rPr>
                <w:rFonts w:ascii="Times New Roman" w:hAnsi="Times New Roman" w:cs="Times New Roman"/>
              </w:rPr>
            </w:pPr>
            <w:r w:rsidRPr="00341A55">
              <w:rPr>
                <w:rFonts w:ascii="Times New Roman" w:hAnsi="Times New Roman" w:cs="Times New Roman"/>
              </w:rPr>
              <w:t xml:space="preserve">K_W02, </w:t>
            </w:r>
            <w:r w:rsidR="00BF1A38" w:rsidRPr="00341A55">
              <w:rPr>
                <w:rFonts w:ascii="Times New Roman" w:hAnsi="Times New Roman" w:cs="Times New Roman"/>
              </w:rPr>
              <w:t>K_W</w:t>
            </w:r>
            <w:r w:rsidRPr="00341A55">
              <w:rPr>
                <w:rFonts w:ascii="Times New Roman" w:hAnsi="Times New Roman" w:cs="Times New Roman"/>
              </w:rPr>
              <w:t xml:space="preserve">04, </w:t>
            </w:r>
            <w:r w:rsidR="00BF1A38" w:rsidRPr="00341A55">
              <w:rPr>
                <w:rFonts w:ascii="Times New Roman" w:hAnsi="Times New Roman" w:cs="Times New Roman"/>
              </w:rPr>
              <w:t>K_W</w:t>
            </w:r>
            <w:r w:rsidRPr="00341A55">
              <w:rPr>
                <w:rFonts w:ascii="Times New Roman" w:hAnsi="Times New Roman" w:cs="Times New Roman"/>
              </w:rPr>
              <w:t xml:space="preserve">05, </w:t>
            </w:r>
            <w:r w:rsidR="00BF1A38" w:rsidRPr="00341A55">
              <w:rPr>
                <w:rFonts w:ascii="Times New Roman" w:hAnsi="Times New Roman" w:cs="Times New Roman"/>
              </w:rPr>
              <w:t>K_W</w:t>
            </w:r>
            <w:r w:rsidRPr="00341A55">
              <w:rPr>
                <w:rFonts w:ascii="Times New Roman" w:hAnsi="Times New Roman" w:cs="Times New Roman"/>
              </w:rPr>
              <w:t xml:space="preserve">06, </w:t>
            </w:r>
            <w:r w:rsidR="00BF1A38" w:rsidRPr="00341A55">
              <w:rPr>
                <w:rFonts w:ascii="Times New Roman" w:hAnsi="Times New Roman" w:cs="Times New Roman"/>
              </w:rPr>
              <w:t>K_W</w:t>
            </w:r>
            <w:r w:rsidRPr="00341A55">
              <w:rPr>
                <w:rFonts w:ascii="Times New Roman" w:hAnsi="Times New Roman" w:cs="Times New Roman"/>
              </w:rPr>
              <w:t xml:space="preserve">08; K_U01, </w:t>
            </w:r>
            <w:r w:rsidR="00BF1A38" w:rsidRPr="00341A55">
              <w:rPr>
                <w:rFonts w:ascii="Times New Roman" w:hAnsi="Times New Roman" w:cs="Times New Roman"/>
              </w:rPr>
              <w:t>K_U</w:t>
            </w:r>
            <w:r w:rsidRPr="00341A55">
              <w:rPr>
                <w:rFonts w:ascii="Times New Roman" w:hAnsi="Times New Roman" w:cs="Times New Roman"/>
              </w:rPr>
              <w:t xml:space="preserve">02,  </w:t>
            </w:r>
            <w:r w:rsidR="00BF1A38" w:rsidRPr="00341A55">
              <w:rPr>
                <w:rFonts w:ascii="Times New Roman" w:hAnsi="Times New Roman" w:cs="Times New Roman"/>
              </w:rPr>
              <w:t>K_U</w:t>
            </w:r>
            <w:r w:rsidRPr="00341A55">
              <w:rPr>
                <w:rFonts w:ascii="Times New Roman" w:hAnsi="Times New Roman" w:cs="Times New Roman"/>
              </w:rPr>
              <w:t xml:space="preserve">04, </w:t>
            </w:r>
            <w:r w:rsidR="00BF1A38" w:rsidRPr="00341A55">
              <w:rPr>
                <w:rFonts w:ascii="Times New Roman" w:hAnsi="Times New Roman" w:cs="Times New Roman"/>
              </w:rPr>
              <w:t>K_U</w:t>
            </w:r>
            <w:r w:rsidRPr="00341A55">
              <w:rPr>
                <w:rFonts w:ascii="Times New Roman" w:hAnsi="Times New Roman" w:cs="Times New Roman"/>
              </w:rPr>
              <w:t xml:space="preserve">05, </w:t>
            </w:r>
            <w:r w:rsidR="00BF1A38" w:rsidRPr="00341A55">
              <w:rPr>
                <w:rFonts w:ascii="Times New Roman" w:hAnsi="Times New Roman" w:cs="Times New Roman"/>
              </w:rPr>
              <w:t>K_U</w:t>
            </w:r>
            <w:r w:rsidRPr="00341A55">
              <w:rPr>
                <w:rFonts w:ascii="Times New Roman" w:hAnsi="Times New Roman" w:cs="Times New Roman"/>
              </w:rPr>
              <w:t xml:space="preserve">07, </w:t>
            </w:r>
            <w:r w:rsidR="00BF1A38" w:rsidRPr="00341A55">
              <w:rPr>
                <w:rFonts w:ascii="Times New Roman" w:hAnsi="Times New Roman" w:cs="Times New Roman"/>
              </w:rPr>
              <w:t>K_U</w:t>
            </w:r>
            <w:r w:rsidRPr="00341A55">
              <w:rPr>
                <w:rFonts w:ascii="Times New Roman" w:hAnsi="Times New Roman" w:cs="Times New Roman"/>
              </w:rPr>
              <w:t xml:space="preserve">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DB7C15" w:rsidRPr="00341A55" w14:paraId="2BEE84CE" w14:textId="77777777" w:rsidTr="00DB7C15">
        <w:trPr>
          <w:trHeight w:val="844"/>
        </w:trPr>
        <w:tc>
          <w:tcPr>
            <w:tcW w:w="1980" w:type="dxa"/>
            <w:shd w:val="clear" w:color="auto" w:fill="auto"/>
          </w:tcPr>
          <w:p w14:paraId="1D4F915F" w14:textId="77777777" w:rsidR="00DB7C15" w:rsidRPr="00341A55" w:rsidRDefault="00DB7C15" w:rsidP="00DB7C15">
            <w:pPr>
              <w:spacing w:after="0" w:line="240" w:lineRule="auto"/>
              <w:rPr>
                <w:rFonts w:ascii="Times New Roman" w:hAnsi="Times New Roman" w:cs="Times New Roman"/>
              </w:rPr>
            </w:pPr>
          </w:p>
          <w:p w14:paraId="10889BA4" w14:textId="170F6F68"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Zarys dziejów muzyki polskiej XX i XXI w.</w:t>
            </w:r>
          </w:p>
        </w:tc>
        <w:tc>
          <w:tcPr>
            <w:tcW w:w="850" w:type="dxa"/>
            <w:shd w:val="clear" w:color="auto" w:fill="auto"/>
          </w:tcPr>
          <w:p w14:paraId="63C7A9E8" w14:textId="009A2B66" w:rsidR="00DB7C15" w:rsidRPr="00341A55" w:rsidRDefault="001650FD" w:rsidP="00DB7C15">
            <w:pPr>
              <w:spacing w:after="0" w:line="240" w:lineRule="auto"/>
              <w:rPr>
                <w:rFonts w:ascii="Times New Roman" w:hAnsi="Times New Roman" w:cs="Times New Roman"/>
              </w:rPr>
            </w:pPr>
            <w:r>
              <w:rPr>
                <w:rFonts w:ascii="Times New Roman" w:hAnsi="Times New Roman" w:cs="Times New Roman"/>
              </w:rPr>
              <w:t>30</w:t>
            </w:r>
          </w:p>
        </w:tc>
        <w:tc>
          <w:tcPr>
            <w:tcW w:w="851" w:type="dxa"/>
            <w:shd w:val="clear" w:color="auto" w:fill="auto"/>
          </w:tcPr>
          <w:p w14:paraId="7DCE267C" w14:textId="77777777" w:rsidR="00DB7C15" w:rsidRPr="00341A55" w:rsidRDefault="00DB7C15" w:rsidP="00DB7C15">
            <w:pPr>
              <w:spacing w:after="0" w:line="240" w:lineRule="auto"/>
              <w:rPr>
                <w:rFonts w:ascii="Times New Roman" w:hAnsi="Times New Roman" w:cs="Times New Roman"/>
              </w:rPr>
            </w:pPr>
          </w:p>
        </w:tc>
        <w:tc>
          <w:tcPr>
            <w:tcW w:w="850" w:type="dxa"/>
            <w:shd w:val="clear" w:color="auto" w:fill="auto"/>
          </w:tcPr>
          <w:p w14:paraId="68A750E4" w14:textId="77777777" w:rsidR="00DB7C15" w:rsidRPr="00341A55" w:rsidRDefault="00DB7C15" w:rsidP="00DB7C15">
            <w:pPr>
              <w:spacing w:after="0" w:line="240" w:lineRule="auto"/>
              <w:rPr>
                <w:rFonts w:ascii="Times New Roman" w:hAnsi="Times New Roman" w:cs="Times New Roman"/>
              </w:rPr>
            </w:pPr>
          </w:p>
        </w:tc>
        <w:tc>
          <w:tcPr>
            <w:tcW w:w="851" w:type="dxa"/>
            <w:shd w:val="clear" w:color="auto" w:fill="auto"/>
          </w:tcPr>
          <w:p w14:paraId="75D71FC1" w14:textId="357F92D7" w:rsidR="00DB7C15" w:rsidRPr="00381028" w:rsidRDefault="00DB7C15" w:rsidP="006B7018">
            <w:pPr>
              <w:spacing w:after="0" w:line="240" w:lineRule="auto"/>
              <w:rPr>
                <w:rFonts w:ascii="Times New Roman" w:hAnsi="Times New Roman" w:cs="Times New Roman"/>
              </w:rPr>
            </w:pPr>
          </w:p>
        </w:tc>
        <w:tc>
          <w:tcPr>
            <w:tcW w:w="709" w:type="dxa"/>
            <w:shd w:val="clear" w:color="auto" w:fill="auto"/>
          </w:tcPr>
          <w:p w14:paraId="58EA22A7" w14:textId="77777777" w:rsidR="00DB7C15" w:rsidRPr="00341A55" w:rsidRDefault="00DB7C15" w:rsidP="00DB7C15">
            <w:pPr>
              <w:spacing w:after="0" w:line="240" w:lineRule="auto"/>
              <w:rPr>
                <w:rFonts w:ascii="Times New Roman" w:hAnsi="Times New Roman" w:cs="Times New Roman"/>
              </w:rPr>
            </w:pPr>
          </w:p>
        </w:tc>
        <w:tc>
          <w:tcPr>
            <w:tcW w:w="708" w:type="dxa"/>
            <w:shd w:val="clear" w:color="auto" w:fill="auto"/>
          </w:tcPr>
          <w:p w14:paraId="29403E1B" w14:textId="77777777" w:rsidR="00DB7C15" w:rsidRPr="00341A55" w:rsidRDefault="00DB7C15" w:rsidP="00DB7C15">
            <w:pPr>
              <w:spacing w:after="0" w:line="240" w:lineRule="auto"/>
              <w:rPr>
                <w:rFonts w:ascii="Times New Roman" w:hAnsi="Times New Roman" w:cs="Times New Roman"/>
              </w:rPr>
            </w:pPr>
          </w:p>
        </w:tc>
        <w:tc>
          <w:tcPr>
            <w:tcW w:w="709" w:type="dxa"/>
            <w:shd w:val="clear" w:color="auto" w:fill="auto"/>
          </w:tcPr>
          <w:p w14:paraId="209B58B1" w14:textId="77777777" w:rsidR="00DB7C15" w:rsidRPr="00341A55" w:rsidRDefault="00DB7C15" w:rsidP="00DB7C15">
            <w:pPr>
              <w:spacing w:after="0" w:line="240" w:lineRule="auto"/>
              <w:rPr>
                <w:rFonts w:ascii="Times New Roman" w:hAnsi="Times New Roman" w:cs="Times New Roman"/>
              </w:rPr>
            </w:pPr>
          </w:p>
        </w:tc>
        <w:tc>
          <w:tcPr>
            <w:tcW w:w="990" w:type="dxa"/>
          </w:tcPr>
          <w:p w14:paraId="02A651B3" w14:textId="77777777" w:rsidR="00DB7C15" w:rsidRPr="00341A55" w:rsidRDefault="00DB7C15" w:rsidP="00DB7C15">
            <w:pPr>
              <w:spacing w:after="0" w:line="240" w:lineRule="auto"/>
              <w:rPr>
                <w:rFonts w:ascii="Times New Roman" w:hAnsi="Times New Roman" w:cs="Times New Roman"/>
              </w:rPr>
            </w:pPr>
          </w:p>
        </w:tc>
        <w:tc>
          <w:tcPr>
            <w:tcW w:w="992" w:type="dxa"/>
            <w:shd w:val="clear" w:color="auto" w:fill="auto"/>
          </w:tcPr>
          <w:p w14:paraId="4198F9DF" w14:textId="26CAD2B4"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24B6C28C" w14:textId="327A517A"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3</w:t>
            </w:r>
          </w:p>
        </w:tc>
        <w:tc>
          <w:tcPr>
            <w:tcW w:w="1987" w:type="dxa"/>
            <w:shd w:val="clear" w:color="auto" w:fill="auto"/>
          </w:tcPr>
          <w:p w14:paraId="125239DF" w14:textId="3EAA7286" w:rsidR="00DB7C15" w:rsidRPr="00341A55" w:rsidRDefault="006B7018" w:rsidP="00DB7C15">
            <w:pPr>
              <w:spacing w:after="0" w:line="240" w:lineRule="auto"/>
              <w:rPr>
                <w:rFonts w:ascii="Times New Roman" w:hAnsi="Times New Roman" w:cs="Times New Roman"/>
              </w:rPr>
            </w:pPr>
            <w:r w:rsidRPr="00341A55">
              <w:rPr>
                <w:rFonts w:ascii="Times New Roman" w:hAnsi="Times New Roman" w:cs="Times New Roman"/>
              </w:rPr>
              <w:t xml:space="preserve">Egzamin </w:t>
            </w:r>
          </w:p>
        </w:tc>
        <w:tc>
          <w:tcPr>
            <w:tcW w:w="992" w:type="dxa"/>
            <w:shd w:val="clear" w:color="auto" w:fill="auto"/>
          </w:tcPr>
          <w:p w14:paraId="7782DEA6" w14:textId="50693025" w:rsidR="00DB7C15" w:rsidRPr="00341A55" w:rsidRDefault="00CD7370" w:rsidP="00DB7C15">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72A480CF" w14:textId="793BCB0E" w:rsidR="00DB7C15" w:rsidRPr="00341A55" w:rsidRDefault="00DE55C0" w:rsidP="00DB7C15">
            <w:pPr>
              <w:spacing w:after="0" w:line="240" w:lineRule="auto"/>
              <w:rPr>
                <w:rFonts w:ascii="Times New Roman" w:hAnsi="Times New Roman" w:cs="Times New Roman"/>
              </w:rPr>
            </w:pPr>
            <w:r w:rsidRPr="00341A55">
              <w:rPr>
                <w:rFonts w:ascii="Times New Roman" w:hAnsi="Times New Roman" w:cs="Times New Roman"/>
              </w:rPr>
              <w:t>Nauki o sztuce</w:t>
            </w:r>
          </w:p>
        </w:tc>
      </w:tr>
      <w:tr w:rsidR="00DB7C15" w:rsidRPr="00341A55" w14:paraId="25D73708" w14:textId="77777777" w:rsidTr="00DB7C15">
        <w:trPr>
          <w:trHeight w:val="844"/>
        </w:trPr>
        <w:tc>
          <w:tcPr>
            <w:tcW w:w="1980" w:type="dxa"/>
            <w:shd w:val="clear" w:color="auto" w:fill="auto"/>
          </w:tcPr>
          <w:p w14:paraId="78699332" w14:textId="36C51650" w:rsidR="00DB7C15" w:rsidRPr="00341A55" w:rsidRDefault="00841536"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0540E67F" w14:textId="72CEE6CB" w:rsidR="00DB7C15" w:rsidRPr="00341A55" w:rsidRDefault="00F03A69" w:rsidP="00DB7C15">
            <w:pPr>
              <w:spacing w:after="0" w:line="240" w:lineRule="auto"/>
              <w:rPr>
                <w:rFonts w:ascii="Times New Roman" w:hAnsi="Times New Roman" w:cs="Times New Roman"/>
              </w:rPr>
            </w:pPr>
            <w:r w:rsidRPr="00341A55">
              <w:rPr>
                <w:rFonts w:ascii="Times New Roman" w:hAnsi="Times New Roman" w:cs="Times New Roman"/>
              </w:rPr>
              <w:t>Zajęcia poświęcone historii muzyki polskiej od początku XX wieku do współczesności. Główne kierunki, nurty, style, techniki, formy i gatunki oraz dorobek najwybitniejszych przedstawicieli kolejnych generacji kompozytorów ukazane są w kontekście przemian politycznych i społeczno-kulturowych, jak również na tle podłoża ideowo-estetycznego i w powiązaniu ze zjawiskami charakterystycznymi dla muzyki europejskiej tego czasu.</w:t>
            </w:r>
          </w:p>
        </w:tc>
      </w:tr>
      <w:tr w:rsidR="00DB7C15" w:rsidRPr="00341A55" w14:paraId="1B5DA162" w14:textId="77777777" w:rsidTr="00DB7C15">
        <w:trPr>
          <w:trHeight w:val="844"/>
        </w:trPr>
        <w:tc>
          <w:tcPr>
            <w:tcW w:w="1980" w:type="dxa"/>
            <w:shd w:val="clear" w:color="auto" w:fill="auto"/>
          </w:tcPr>
          <w:p w14:paraId="4C66FDC8" w14:textId="77777777" w:rsidR="00DB7C15" w:rsidRPr="00341A55" w:rsidRDefault="00DB7C15" w:rsidP="00DB7C15">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622AD43" w14:textId="0149B334" w:rsidR="00DB7C15" w:rsidRPr="00341A55" w:rsidRDefault="006B7018" w:rsidP="00381028">
            <w:pPr>
              <w:spacing w:after="0" w:line="240" w:lineRule="auto"/>
              <w:rPr>
                <w:rFonts w:ascii="Times New Roman" w:hAnsi="Times New Roman" w:cs="Times New Roman"/>
              </w:rPr>
            </w:pPr>
            <w:r w:rsidRPr="00341A55">
              <w:rPr>
                <w:rFonts w:ascii="Times New Roman" w:hAnsi="Times New Roman" w:cs="Times New Roman"/>
              </w:rPr>
              <w:t xml:space="preserve">K_W02, </w:t>
            </w:r>
            <w:r w:rsidR="00BF1A38" w:rsidRPr="00341A55">
              <w:rPr>
                <w:rFonts w:ascii="Times New Roman" w:hAnsi="Times New Roman" w:cs="Times New Roman"/>
              </w:rPr>
              <w:t>K_W</w:t>
            </w:r>
            <w:r w:rsidRPr="00341A55">
              <w:rPr>
                <w:rFonts w:ascii="Times New Roman" w:hAnsi="Times New Roman" w:cs="Times New Roman"/>
              </w:rPr>
              <w:t xml:space="preserve">04, </w:t>
            </w:r>
            <w:r w:rsidR="00BF1A38" w:rsidRPr="00341A55">
              <w:rPr>
                <w:rFonts w:ascii="Times New Roman" w:hAnsi="Times New Roman" w:cs="Times New Roman"/>
              </w:rPr>
              <w:t>K_W</w:t>
            </w:r>
            <w:r w:rsidRPr="00341A55">
              <w:rPr>
                <w:rFonts w:ascii="Times New Roman" w:hAnsi="Times New Roman" w:cs="Times New Roman"/>
              </w:rPr>
              <w:t xml:space="preserve">05, </w:t>
            </w:r>
            <w:r w:rsidR="00BF1A38" w:rsidRPr="00341A55">
              <w:rPr>
                <w:rFonts w:ascii="Times New Roman" w:hAnsi="Times New Roman" w:cs="Times New Roman"/>
              </w:rPr>
              <w:t>K_W</w:t>
            </w:r>
            <w:r w:rsidRPr="00341A55">
              <w:rPr>
                <w:rFonts w:ascii="Times New Roman" w:hAnsi="Times New Roman" w:cs="Times New Roman"/>
              </w:rPr>
              <w:t xml:space="preserve">06, </w:t>
            </w:r>
            <w:r w:rsidR="00BF1A38" w:rsidRPr="00341A55">
              <w:rPr>
                <w:rFonts w:ascii="Times New Roman" w:hAnsi="Times New Roman" w:cs="Times New Roman"/>
              </w:rPr>
              <w:t>K_W</w:t>
            </w:r>
            <w:r w:rsidRPr="00341A55">
              <w:rPr>
                <w:rFonts w:ascii="Times New Roman" w:hAnsi="Times New Roman" w:cs="Times New Roman"/>
              </w:rPr>
              <w:t xml:space="preserve">08; K_U01, </w:t>
            </w:r>
            <w:r w:rsidR="00BF1A38" w:rsidRPr="00341A55">
              <w:rPr>
                <w:rFonts w:ascii="Times New Roman" w:hAnsi="Times New Roman" w:cs="Times New Roman"/>
              </w:rPr>
              <w:t>K_U</w:t>
            </w:r>
            <w:r w:rsidRPr="00341A55">
              <w:rPr>
                <w:rFonts w:ascii="Times New Roman" w:hAnsi="Times New Roman" w:cs="Times New Roman"/>
              </w:rPr>
              <w:t xml:space="preserve">04, </w:t>
            </w:r>
            <w:r w:rsidR="00BF1A38" w:rsidRPr="00341A55">
              <w:rPr>
                <w:rFonts w:ascii="Times New Roman" w:hAnsi="Times New Roman" w:cs="Times New Roman"/>
              </w:rPr>
              <w:t>K_U</w:t>
            </w:r>
            <w:r w:rsidRPr="00341A55">
              <w:rPr>
                <w:rFonts w:ascii="Times New Roman" w:hAnsi="Times New Roman" w:cs="Times New Roman"/>
              </w:rPr>
              <w:t xml:space="preserve">05; </w:t>
            </w:r>
            <w:r w:rsidR="00895FE7" w:rsidRPr="00341A55">
              <w:rPr>
                <w:rFonts w:ascii="Times New Roman" w:hAnsi="Times New Roman" w:cs="Times New Roman"/>
              </w:rPr>
              <w:t>K_K01</w:t>
            </w:r>
            <w:r w:rsidRPr="00341A55">
              <w:rPr>
                <w:rFonts w:ascii="Times New Roman" w:hAnsi="Times New Roman" w:cs="Times New Roman"/>
              </w:rPr>
              <w:t>;</w:t>
            </w:r>
          </w:p>
        </w:tc>
      </w:tr>
      <w:tr w:rsidR="0091237D" w:rsidRPr="00341A55" w14:paraId="60EC2272" w14:textId="77777777" w:rsidTr="00177D79">
        <w:trPr>
          <w:trHeight w:val="1044"/>
        </w:trPr>
        <w:tc>
          <w:tcPr>
            <w:tcW w:w="1980" w:type="dxa"/>
            <w:shd w:val="clear" w:color="auto" w:fill="auto"/>
            <w:vAlign w:val="center"/>
          </w:tcPr>
          <w:p w14:paraId="136E09E2" w14:textId="7DB67CE6" w:rsidR="0091237D" w:rsidRPr="00341A55" w:rsidRDefault="00CD7370" w:rsidP="00177D79">
            <w:pPr>
              <w:spacing w:after="0" w:line="240" w:lineRule="auto"/>
              <w:rPr>
                <w:rFonts w:ascii="Times New Roman" w:hAnsi="Times New Roman" w:cs="Times New Roman"/>
              </w:rPr>
            </w:pPr>
            <w:r w:rsidRPr="00341A55">
              <w:rPr>
                <w:rFonts w:ascii="Times New Roman" w:hAnsi="Times New Roman" w:cs="Times New Roman"/>
              </w:rPr>
              <w:t xml:space="preserve">Seminarium dyplomowe </w:t>
            </w:r>
          </w:p>
        </w:tc>
        <w:tc>
          <w:tcPr>
            <w:tcW w:w="850" w:type="dxa"/>
            <w:shd w:val="clear" w:color="auto" w:fill="auto"/>
          </w:tcPr>
          <w:p w14:paraId="7F7DE88F"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1C4FB568" w14:textId="77777777" w:rsidR="0091237D" w:rsidRPr="00341A55" w:rsidRDefault="0091237D" w:rsidP="00177D79">
            <w:pPr>
              <w:spacing w:after="0" w:line="240" w:lineRule="auto"/>
              <w:rPr>
                <w:rFonts w:ascii="Times New Roman" w:hAnsi="Times New Roman" w:cs="Times New Roman"/>
              </w:rPr>
            </w:pPr>
          </w:p>
        </w:tc>
        <w:tc>
          <w:tcPr>
            <w:tcW w:w="850" w:type="dxa"/>
            <w:shd w:val="clear" w:color="auto" w:fill="auto"/>
          </w:tcPr>
          <w:p w14:paraId="38EF0935" w14:textId="45F6A637"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851" w:type="dxa"/>
            <w:shd w:val="clear" w:color="auto" w:fill="auto"/>
          </w:tcPr>
          <w:p w14:paraId="45411975"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6D7A8A39" w14:textId="77777777" w:rsidR="0091237D" w:rsidRPr="00341A55" w:rsidRDefault="0091237D" w:rsidP="00177D79">
            <w:pPr>
              <w:spacing w:after="0" w:line="240" w:lineRule="auto"/>
              <w:rPr>
                <w:rFonts w:ascii="Times New Roman" w:hAnsi="Times New Roman" w:cs="Times New Roman"/>
              </w:rPr>
            </w:pPr>
          </w:p>
        </w:tc>
        <w:tc>
          <w:tcPr>
            <w:tcW w:w="708" w:type="dxa"/>
            <w:shd w:val="clear" w:color="auto" w:fill="auto"/>
          </w:tcPr>
          <w:p w14:paraId="11159C0E"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0510756B" w14:textId="77777777" w:rsidR="0091237D" w:rsidRPr="00341A55" w:rsidRDefault="0091237D" w:rsidP="00177D79">
            <w:pPr>
              <w:spacing w:after="0" w:line="240" w:lineRule="auto"/>
              <w:rPr>
                <w:rFonts w:ascii="Times New Roman" w:hAnsi="Times New Roman" w:cs="Times New Roman"/>
              </w:rPr>
            </w:pPr>
          </w:p>
        </w:tc>
        <w:tc>
          <w:tcPr>
            <w:tcW w:w="990" w:type="dxa"/>
          </w:tcPr>
          <w:p w14:paraId="6375436A" w14:textId="77777777" w:rsidR="0091237D" w:rsidRPr="00341A55" w:rsidRDefault="0091237D" w:rsidP="00177D79">
            <w:pPr>
              <w:spacing w:after="0" w:line="240" w:lineRule="auto"/>
              <w:rPr>
                <w:rFonts w:ascii="Times New Roman" w:hAnsi="Times New Roman" w:cs="Times New Roman"/>
              </w:rPr>
            </w:pPr>
          </w:p>
        </w:tc>
        <w:tc>
          <w:tcPr>
            <w:tcW w:w="992" w:type="dxa"/>
            <w:shd w:val="clear" w:color="auto" w:fill="auto"/>
          </w:tcPr>
          <w:p w14:paraId="24A82688" w14:textId="4C439C82"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30</w:t>
            </w:r>
          </w:p>
        </w:tc>
        <w:tc>
          <w:tcPr>
            <w:tcW w:w="1134" w:type="dxa"/>
            <w:shd w:val="clear" w:color="auto" w:fill="auto"/>
          </w:tcPr>
          <w:p w14:paraId="61DAEDE5" w14:textId="59E6FB20"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26E556C4" w14:textId="53048BB4" w:rsidR="0091237D" w:rsidRPr="00341A55" w:rsidRDefault="00AA24DC" w:rsidP="00DA0A39">
            <w:pPr>
              <w:spacing w:after="0" w:line="240" w:lineRule="auto"/>
              <w:rPr>
                <w:rFonts w:ascii="Times New Roman" w:hAnsi="Times New Roman" w:cs="Times New Roman"/>
              </w:rPr>
            </w:pPr>
            <w:r w:rsidRPr="00341A55">
              <w:rPr>
                <w:rFonts w:ascii="Times New Roman" w:hAnsi="Times New Roman" w:cs="Times New Roman"/>
              </w:rPr>
              <w:t xml:space="preserve">Zaliczenie </w:t>
            </w:r>
          </w:p>
        </w:tc>
        <w:tc>
          <w:tcPr>
            <w:tcW w:w="992" w:type="dxa"/>
            <w:shd w:val="clear" w:color="auto" w:fill="auto"/>
          </w:tcPr>
          <w:p w14:paraId="473E583F" w14:textId="6ABFFB2B"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3DCC47D2" w14:textId="6C6A94AB" w:rsidR="0091237D" w:rsidRPr="00341A55" w:rsidRDefault="00DE55C0" w:rsidP="00381028">
            <w:pPr>
              <w:spacing w:after="0" w:line="240" w:lineRule="auto"/>
              <w:rPr>
                <w:rFonts w:ascii="Times New Roman" w:hAnsi="Times New Roman" w:cs="Times New Roman"/>
              </w:rPr>
            </w:pPr>
            <w:r w:rsidRPr="00341A55">
              <w:rPr>
                <w:rFonts w:ascii="Times New Roman" w:hAnsi="Times New Roman" w:cs="Times New Roman"/>
              </w:rPr>
              <w:t>Nauki o sztuce</w:t>
            </w:r>
          </w:p>
        </w:tc>
      </w:tr>
      <w:tr w:rsidR="0091237D" w:rsidRPr="00341A55" w14:paraId="29E8D3A5" w14:textId="77777777" w:rsidTr="00177D79">
        <w:trPr>
          <w:trHeight w:val="1044"/>
        </w:trPr>
        <w:tc>
          <w:tcPr>
            <w:tcW w:w="1980" w:type="dxa"/>
            <w:shd w:val="clear" w:color="auto" w:fill="auto"/>
            <w:vAlign w:val="center"/>
          </w:tcPr>
          <w:p w14:paraId="5DF2637A" w14:textId="0319AFC5" w:rsidR="0091237D" w:rsidRPr="00341A55" w:rsidRDefault="00841536"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Treści programowe</w:t>
            </w:r>
          </w:p>
        </w:tc>
        <w:tc>
          <w:tcPr>
            <w:tcW w:w="13466" w:type="dxa"/>
            <w:gridSpan w:val="13"/>
          </w:tcPr>
          <w:p w14:paraId="36DF2706" w14:textId="1F670CD5" w:rsidR="0091237D" w:rsidRPr="00341A55" w:rsidRDefault="00B079A6" w:rsidP="00114B6E">
            <w:pPr>
              <w:jc w:val="both"/>
              <w:rPr>
                <w:rFonts w:ascii="Times New Roman" w:hAnsi="Times New Roman" w:cs="Times New Roman"/>
              </w:rPr>
            </w:pPr>
            <w:r w:rsidRPr="00341A55">
              <w:rPr>
                <w:rStyle w:val="wrtext"/>
                <w:rFonts w:ascii="Times New Roman" w:hAnsi="Times New Roman" w:cs="Times New Roman"/>
              </w:rPr>
              <w:t xml:space="preserve">Tematyka seminariów prowadzonych w Instytucie Muzykologii pokrywa się z profilem naukowo-badawczym tworzących go zakładów i w jego zakres wchodzi: historia muzyki (w tym również muzyka popularna i filmowa) i jej aspekty historyczne, analityczne i estetyczne; etnomuzykologia (zarówno polska muzyka tradycyjna jak i muzyka innych kultur); antropologia muzyki i </w:t>
            </w:r>
            <w:proofErr w:type="spellStart"/>
            <w:r w:rsidRPr="00341A55">
              <w:rPr>
                <w:rStyle w:val="wrtext"/>
                <w:rFonts w:ascii="Times New Roman" w:hAnsi="Times New Roman" w:cs="Times New Roman"/>
              </w:rPr>
              <w:t>archeomuzykologia</w:t>
            </w:r>
            <w:proofErr w:type="spellEnd"/>
            <w:r w:rsidRPr="00341A55">
              <w:rPr>
                <w:rStyle w:val="wrtext"/>
                <w:rFonts w:ascii="Times New Roman" w:hAnsi="Times New Roman" w:cs="Times New Roman"/>
              </w:rPr>
              <w:t>; psychologia muzyki. W toku zajęć studenci zapoznają się z elementami warsztatu naukowego, na bieżąco przedstawiają wyniki kolejnych etapów badań wybranej problematyki, biorą udział w dyskusjach na temat wybranej literatury naukowej i poświęconych zagadnieniom  prezentowanym przez innych uczestników seminarium, oraz wygłaszają referaty związane z przygotowywaną pracą dyplomową.</w:t>
            </w:r>
          </w:p>
        </w:tc>
      </w:tr>
      <w:tr w:rsidR="0091237D" w:rsidRPr="00341A55" w14:paraId="0B72FB70" w14:textId="77777777" w:rsidTr="00177D79">
        <w:trPr>
          <w:trHeight w:val="1044"/>
        </w:trPr>
        <w:tc>
          <w:tcPr>
            <w:tcW w:w="1980" w:type="dxa"/>
            <w:shd w:val="clear" w:color="auto" w:fill="auto"/>
            <w:vAlign w:val="center"/>
          </w:tcPr>
          <w:p w14:paraId="640C18D6" w14:textId="77777777" w:rsidR="0091237D" w:rsidRPr="00341A55" w:rsidRDefault="0091237D"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3F21B6EA" w14:textId="6A9AC686" w:rsidR="0091237D" w:rsidRPr="00341A55" w:rsidRDefault="00BF1A38" w:rsidP="00381028">
            <w:pPr>
              <w:spacing w:after="0" w:line="240" w:lineRule="auto"/>
              <w:rPr>
                <w:rFonts w:ascii="Times New Roman" w:hAnsi="Times New Roman" w:cs="Times New Roman"/>
              </w:rPr>
            </w:pPr>
            <w:r w:rsidRPr="00341A55">
              <w:rPr>
                <w:rFonts w:ascii="Times New Roman" w:hAnsi="Times New Roman" w:cs="Times New Roman"/>
              </w:rPr>
              <w:t xml:space="preserve">K_W01, K_W02, K_W03, K_W04, K_W06, K_W07, K_W08,  K_W09; K_U01, K_U02, K_U03, K_U05, K_U06, K_U07, K_U08;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K_U11</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K_K02</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 xml:space="preserve">, </w:t>
            </w:r>
            <w:r w:rsidR="00895FE7" w:rsidRPr="00341A55">
              <w:rPr>
                <w:rFonts w:ascii="Times New Roman" w:hAnsi="Times New Roman" w:cs="Times New Roman"/>
              </w:rPr>
              <w:t>K_K04</w:t>
            </w:r>
            <w:r w:rsidRPr="00341A55">
              <w:rPr>
                <w:rFonts w:ascii="Times New Roman" w:hAnsi="Times New Roman" w:cs="Times New Roman"/>
              </w:rPr>
              <w:t>;</w:t>
            </w:r>
          </w:p>
        </w:tc>
      </w:tr>
      <w:tr w:rsidR="0091237D" w:rsidRPr="00341A55" w14:paraId="2D9A6BD1" w14:textId="77777777" w:rsidTr="00177D79">
        <w:trPr>
          <w:trHeight w:val="1044"/>
        </w:trPr>
        <w:tc>
          <w:tcPr>
            <w:tcW w:w="1980" w:type="dxa"/>
            <w:shd w:val="clear" w:color="auto" w:fill="auto"/>
            <w:vAlign w:val="center"/>
          </w:tcPr>
          <w:p w14:paraId="0B5747A9" w14:textId="6FA2C54B"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Praktyki zawodowe</w:t>
            </w:r>
          </w:p>
        </w:tc>
        <w:tc>
          <w:tcPr>
            <w:tcW w:w="850" w:type="dxa"/>
            <w:shd w:val="clear" w:color="auto" w:fill="auto"/>
          </w:tcPr>
          <w:p w14:paraId="2E64D1A6"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6CCB8A12" w14:textId="77777777" w:rsidR="0091237D" w:rsidRPr="00341A55" w:rsidRDefault="0091237D" w:rsidP="00177D79">
            <w:pPr>
              <w:spacing w:after="0" w:line="240" w:lineRule="auto"/>
              <w:rPr>
                <w:rFonts w:ascii="Times New Roman" w:hAnsi="Times New Roman" w:cs="Times New Roman"/>
              </w:rPr>
            </w:pPr>
          </w:p>
        </w:tc>
        <w:tc>
          <w:tcPr>
            <w:tcW w:w="850" w:type="dxa"/>
            <w:shd w:val="clear" w:color="auto" w:fill="auto"/>
          </w:tcPr>
          <w:p w14:paraId="577CBA4A" w14:textId="77777777" w:rsidR="0091237D" w:rsidRPr="00341A55" w:rsidRDefault="0091237D" w:rsidP="00177D79">
            <w:pPr>
              <w:spacing w:after="0" w:line="240" w:lineRule="auto"/>
              <w:rPr>
                <w:rFonts w:ascii="Times New Roman" w:hAnsi="Times New Roman" w:cs="Times New Roman"/>
              </w:rPr>
            </w:pPr>
          </w:p>
        </w:tc>
        <w:tc>
          <w:tcPr>
            <w:tcW w:w="851" w:type="dxa"/>
            <w:shd w:val="clear" w:color="auto" w:fill="auto"/>
          </w:tcPr>
          <w:p w14:paraId="67039C58"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1091D8A7" w14:textId="77777777" w:rsidR="0091237D" w:rsidRPr="00341A55" w:rsidRDefault="0091237D" w:rsidP="00177D79">
            <w:pPr>
              <w:spacing w:after="0" w:line="240" w:lineRule="auto"/>
              <w:rPr>
                <w:rFonts w:ascii="Times New Roman" w:hAnsi="Times New Roman" w:cs="Times New Roman"/>
              </w:rPr>
            </w:pPr>
          </w:p>
        </w:tc>
        <w:tc>
          <w:tcPr>
            <w:tcW w:w="708" w:type="dxa"/>
            <w:shd w:val="clear" w:color="auto" w:fill="auto"/>
          </w:tcPr>
          <w:p w14:paraId="46313BBC" w14:textId="77777777" w:rsidR="0091237D" w:rsidRPr="00341A55" w:rsidRDefault="0091237D" w:rsidP="00177D79">
            <w:pPr>
              <w:spacing w:after="0" w:line="240" w:lineRule="auto"/>
              <w:rPr>
                <w:rFonts w:ascii="Times New Roman" w:hAnsi="Times New Roman" w:cs="Times New Roman"/>
              </w:rPr>
            </w:pPr>
          </w:p>
        </w:tc>
        <w:tc>
          <w:tcPr>
            <w:tcW w:w="709" w:type="dxa"/>
            <w:shd w:val="clear" w:color="auto" w:fill="auto"/>
          </w:tcPr>
          <w:p w14:paraId="69CD768F" w14:textId="77777777" w:rsidR="0091237D" w:rsidRPr="00341A55" w:rsidRDefault="0091237D" w:rsidP="00177D79">
            <w:pPr>
              <w:spacing w:after="0" w:line="240" w:lineRule="auto"/>
              <w:rPr>
                <w:rFonts w:ascii="Times New Roman" w:hAnsi="Times New Roman" w:cs="Times New Roman"/>
              </w:rPr>
            </w:pPr>
          </w:p>
        </w:tc>
        <w:tc>
          <w:tcPr>
            <w:tcW w:w="990" w:type="dxa"/>
          </w:tcPr>
          <w:p w14:paraId="0A4A2EEF" w14:textId="4006F433"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60</w:t>
            </w:r>
          </w:p>
        </w:tc>
        <w:tc>
          <w:tcPr>
            <w:tcW w:w="992" w:type="dxa"/>
            <w:shd w:val="clear" w:color="auto" w:fill="auto"/>
          </w:tcPr>
          <w:p w14:paraId="5AF73847" w14:textId="5FE29EFC"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5936D123" w14:textId="7E6DE061" w:rsidR="0091237D" w:rsidRPr="00341A55" w:rsidRDefault="00AA24DC" w:rsidP="00177D79">
            <w:pPr>
              <w:spacing w:after="0" w:line="240" w:lineRule="auto"/>
              <w:rPr>
                <w:rFonts w:ascii="Times New Roman" w:hAnsi="Times New Roman" w:cs="Times New Roman"/>
              </w:rPr>
            </w:pPr>
            <w:r w:rsidRPr="00341A55">
              <w:rPr>
                <w:rFonts w:ascii="Times New Roman" w:hAnsi="Times New Roman" w:cs="Times New Roman"/>
              </w:rPr>
              <w:t>2</w:t>
            </w:r>
          </w:p>
        </w:tc>
        <w:tc>
          <w:tcPr>
            <w:tcW w:w="1987" w:type="dxa"/>
            <w:shd w:val="clear" w:color="auto" w:fill="auto"/>
          </w:tcPr>
          <w:p w14:paraId="27020149" w14:textId="34265452" w:rsidR="0091237D" w:rsidRPr="00341A55" w:rsidRDefault="00DA0A39" w:rsidP="00177D79">
            <w:pPr>
              <w:spacing w:after="0" w:line="240" w:lineRule="auto"/>
              <w:rPr>
                <w:rFonts w:ascii="Times New Roman" w:hAnsi="Times New Roman" w:cs="Times New Roman"/>
              </w:rPr>
            </w:pPr>
            <w:r w:rsidRPr="00341A55">
              <w:rPr>
                <w:rFonts w:ascii="Times New Roman" w:hAnsi="Times New Roman" w:cs="Times New Roman"/>
              </w:rPr>
              <w:t>Zaliczenie</w:t>
            </w:r>
          </w:p>
        </w:tc>
        <w:tc>
          <w:tcPr>
            <w:tcW w:w="992" w:type="dxa"/>
            <w:shd w:val="clear" w:color="auto" w:fill="auto"/>
          </w:tcPr>
          <w:p w14:paraId="12F811A2" w14:textId="413EBE38" w:rsidR="0091237D" w:rsidRPr="00341A55" w:rsidRDefault="00C0623D" w:rsidP="00177D79">
            <w:pPr>
              <w:spacing w:after="0" w:line="240" w:lineRule="auto"/>
              <w:rPr>
                <w:rFonts w:ascii="Times New Roman" w:hAnsi="Times New Roman" w:cs="Times New Roman"/>
              </w:rPr>
            </w:pPr>
            <w:r w:rsidRPr="00341A55">
              <w:rPr>
                <w:rFonts w:ascii="Times New Roman" w:hAnsi="Times New Roman" w:cs="Times New Roman"/>
              </w:rPr>
              <w:t>P</w:t>
            </w:r>
          </w:p>
        </w:tc>
        <w:tc>
          <w:tcPr>
            <w:tcW w:w="1843" w:type="dxa"/>
          </w:tcPr>
          <w:p w14:paraId="51C92B99" w14:textId="77777777" w:rsidR="0091237D" w:rsidRPr="00341A55" w:rsidRDefault="0091237D" w:rsidP="00177D79">
            <w:pPr>
              <w:spacing w:after="0" w:line="240" w:lineRule="auto"/>
              <w:rPr>
                <w:rFonts w:ascii="Times New Roman" w:hAnsi="Times New Roman" w:cs="Times New Roman"/>
              </w:rPr>
            </w:pPr>
          </w:p>
        </w:tc>
      </w:tr>
      <w:tr w:rsidR="0091237D" w:rsidRPr="00341A55" w14:paraId="42B02A4F" w14:textId="77777777" w:rsidTr="00177D79">
        <w:trPr>
          <w:trHeight w:val="1044"/>
        </w:trPr>
        <w:tc>
          <w:tcPr>
            <w:tcW w:w="1980" w:type="dxa"/>
            <w:shd w:val="clear" w:color="auto" w:fill="auto"/>
            <w:vAlign w:val="center"/>
          </w:tcPr>
          <w:p w14:paraId="18270599" w14:textId="4D8CC432" w:rsidR="0091237D" w:rsidRPr="00341A55" w:rsidRDefault="00841536" w:rsidP="00177D79">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2C0E7BCD" w14:textId="1C11B255" w:rsidR="00D76615" w:rsidRPr="00341A55" w:rsidRDefault="00D76615" w:rsidP="00177D79">
            <w:pPr>
              <w:spacing w:after="0" w:line="240" w:lineRule="auto"/>
              <w:rPr>
                <w:rFonts w:ascii="Times New Roman" w:hAnsi="Times New Roman" w:cs="Times New Roman"/>
                <w:i/>
              </w:rPr>
            </w:pPr>
            <w:r w:rsidRPr="00341A55">
              <w:rPr>
                <w:rFonts w:ascii="Times New Roman" w:hAnsi="Times New Roman" w:cs="Times New Roman"/>
              </w:rPr>
              <w:t>Zależne od decyzji p</w:t>
            </w:r>
            <w:r w:rsidR="00381028">
              <w:rPr>
                <w:rFonts w:ascii="Times New Roman" w:hAnsi="Times New Roman" w:cs="Times New Roman"/>
              </w:rPr>
              <w:t>rowadzącego praktyki</w:t>
            </w:r>
            <w:r w:rsidRPr="00341A55">
              <w:rPr>
                <w:rFonts w:ascii="Times New Roman" w:hAnsi="Times New Roman" w:cs="Times New Roman"/>
              </w:rPr>
              <w:t>. Opis podany w tabeli 5.</w:t>
            </w:r>
          </w:p>
        </w:tc>
      </w:tr>
      <w:tr w:rsidR="006B7018" w:rsidRPr="00341A55" w14:paraId="1E15A7CB" w14:textId="77777777" w:rsidTr="00177D79">
        <w:trPr>
          <w:trHeight w:val="1044"/>
        </w:trPr>
        <w:tc>
          <w:tcPr>
            <w:tcW w:w="1980" w:type="dxa"/>
            <w:shd w:val="clear" w:color="auto" w:fill="auto"/>
            <w:vAlign w:val="center"/>
          </w:tcPr>
          <w:p w14:paraId="254A3D8E" w14:textId="240AF4C1" w:rsidR="006B7018" w:rsidRPr="00341A55" w:rsidRDefault="005163D0" w:rsidP="00177D79">
            <w:pPr>
              <w:spacing w:after="0" w:line="240" w:lineRule="auto"/>
              <w:rPr>
                <w:rFonts w:ascii="Times New Roman" w:eastAsia="Arial" w:hAnsi="Times New Roman" w:cs="Times New Roman"/>
                <w:b/>
                <w:lang w:eastAsia="pl-PL"/>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C2838BE" w14:textId="3305B864" w:rsidR="006B7018" w:rsidRPr="00341A55" w:rsidRDefault="003E5E3D" w:rsidP="00177D79">
            <w:pPr>
              <w:spacing w:after="0" w:line="240" w:lineRule="auto"/>
              <w:rPr>
                <w:rFonts w:ascii="Times New Roman" w:hAnsi="Times New Roman" w:cs="Times New Roman"/>
              </w:rPr>
            </w:pPr>
            <w:r w:rsidRPr="00341A55">
              <w:rPr>
                <w:rFonts w:ascii="Times New Roman" w:hAnsi="Times New Roman" w:cs="Times New Roman"/>
              </w:rPr>
              <w:t>K_U10</w:t>
            </w:r>
            <w:r w:rsidR="005163D0" w:rsidRPr="00341A55">
              <w:rPr>
                <w:rFonts w:ascii="Times New Roman" w:hAnsi="Times New Roman" w:cs="Times New Roman"/>
              </w:rPr>
              <w:t xml:space="preserve">, </w:t>
            </w:r>
            <w:r w:rsidR="00895FE7" w:rsidRPr="00341A55">
              <w:rPr>
                <w:rFonts w:ascii="Times New Roman" w:hAnsi="Times New Roman" w:cs="Times New Roman"/>
              </w:rPr>
              <w:t>K_U11</w:t>
            </w:r>
            <w:r w:rsidR="005163D0" w:rsidRPr="00341A55">
              <w:rPr>
                <w:rFonts w:ascii="Times New Roman" w:hAnsi="Times New Roman" w:cs="Times New Roman"/>
              </w:rPr>
              <w:t xml:space="preserve">, </w:t>
            </w:r>
            <w:r w:rsidR="00895FE7" w:rsidRPr="00341A55">
              <w:rPr>
                <w:rFonts w:ascii="Times New Roman" w:hAnsi="Times New Roman" w:cs="Times New Roman"/>
              </w:rPr>
              <w:t>K_K01</w:t>
            </w:r>
            <w:r w:rsidR="005163D0" w:rsidRPr="00341A55">
              <w:rPr>
                <w:rFonts w:ascii="Times New Roman" w:hAnsi="Times New Roman" w:cs="Times New Roman"/>
              </w:rPr>
              <w:t xml:space="preserve">, </w:t>
            </w:r>
            <w:r w:rsidR="00895FE7" w:rsidRPr="00341A55">
              <w:rPr>
                <w:rFonts w:ascii="Times New Roman" w:hAnsi="Times New Roman" w:cs="Times New Roman"/>
              </w:rPr>
              <w:t>K_K02</w:t>
            </w:r>
            <w:r w:rsidR="005163D0" w:rsidRPr="00341A55">
              <w:rPr>
                <w:rFonts w:ascii="Times New Roman" w:hAnsi="Times New Roman" w:cs="Times New Roman"/>
              </w:rPr>
              <w:t xml:space="preserve">, </w:t>
            </w:r>
            <w:r w:rsidR="00895FE7" w:rsidRPr="00341A55">
              <w:rPr>
                <w:rFonts w:ascii="Times New Roman" w:hAnsi="Times New Roman" w:cs="Times New Roman"/>
              </w:rPr>
              <w:t>K_K03</w:t>
            </w:r>
            <w:r w:rsidR="005163D0" w:rsidRPr="00341A55">
              <w:rPr>
                <w:rFonts w:ascii="Times New Roman" w:hAnsi="Times New Roman" w:cs="Times New Roman"/>
              </w:rPr>
              <w:t xml:space="preserve">, </w:t>
            </w:r>
            <w:r w:rsidR="00895FE7" w:rsidRPr="00341A55">
              <w:rPr>
                <w:rFonts w:ascii="Times New Roman" w:hAnsi="Times New Roman" w:cs="Times New Roman"/>
              </w:rPr>
              <w:t>K_K04</w:t>
            </w:r>
            <w:r w:rsidR="005163D0" w:rsidRPr="00341A55">
              <w:rPr>
                <w:rFonts w:ascii="Times New Roman" w:hAnsi="Times New Roman" w:cs="Times New Roman"/>
              </w:rPr>
              <w:t>;</w:t>
            </w:r>
          </w:p>
        </w:tc>
      </w:tr>
      <w:tr w:rsidR="00AA24DC" w:rsidRPr="00341A55" w14:paraId="56C15052" w14:textId="77777777" w:rsidTr="006F0602">
        <w:trPr>
          <w:trHeight w:val="1044"/>
        </w:trPr>
        <w:tc>
          <w:tcPr>
            <w:tcW w:w="1980" w:type="dxa"/>
            <w:shd w:val="clear" w:color="auto" w:fill="auto"/>
            <w:vAlign w:val="center"/>
          </w:tcPr>
          <w:p w14:paraId="75B93A25" w14:textId="52FE407B" w:rsidR="00AA24DC" w:rsidRPr="00341A55" w:rsidRDefault="00AA24DC" w:rsidP="006F0602">
            <w:pPr>
              <w:spacing w:after="0" w:line="240" w:lineRule="auto"/>
              <w:rPr>
                <w:rFonts w:ascii="Times New Roman" w:hAnsi="Times New Roman" w:cs="Times New Roman"/>
                <w:highlight w:val="yellow"/>
              </w:rPr>
            </w:pPr>
            <w:r w:rsidRPr="00341A55">
              <w:rPr>
                <w:rFonts w:ascii="Times New Roman" w:hAnsi="Times New Roman" w:cs="Times New Roman"/>
              </w:rPr>
              <w:t>Zajęcia fakultatywne</w:t>
            </w:r>
            <w:r w:rsidR="005344C1" w:rsidRPr="00341A55">
              <w:rPr>
                <w:rFonts w:ascii="Times New Roman" w:hAnsi="Times New Roman" w:cs="Times New Roman"/>
              </w:rPr>
              <w:t>*</w:t>
            </w:r>
          </w:p>
        </w:tc>
        <w:tc>
          <w:tcPr>
            <w:tcW w:w="7510" w:type="dxa"/>
            <w:gridSpan w:val="9"/>
            <w:shd w:val="clear" w:color="auto" w:fill="auto"/>
          </w:tcPr>
          <w:p w14:paraId="5DF895C6" w14:textId="7777777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tc>
        <w:tc>
          <w:tcPr>
            <w:tcW w:w="1134" w:type="dxa"/>
            <w:shd w:val="clear" w:color="auto" w:fill="auto"/>
          </w:tcPr>
          <w:p w14:paraId="2496C258" w14:textId="55C3EB5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4</w:t>
            </w:r>
          </w:p>
        </w:tc>
        <w:tc>
          <w:tcPr>
            <w:tcW w:w="1987" w:type="dxa"/>
            <w:shd w:val="clear" w:color="auto" w:fill="auto"/>
          </w:tcPr>
          <w:p w14:paraId="46AA75A5" w14:textId="3D025DAF" w:rsidR="00AA24DC" w:rsidRPr="00341A55" w:rsidRDefault="00AA24DC" w:rsidP="00401EA6">
            <w:pPr>
              <w:spacing w:after="0" w:line="240" w:lineRule="auto"/>
              <w:rPr>
                <w:rFonts w:ascii="Times New Roman" w:hAnsi="Times New Roman" w:cs="Times New Roman"/>
              </w:rPr>
            </w:pPr>
            <w:r w:rsidRPr="00341A55">
              <w:rPr>
                <w:rFonts w:ascii="Times New Roman" w:hAnsi="Times New Roman" w:cs="Times New Roman"/>
              </w:rPr>
              <w:t>Zależne od decyzji prowadzącego zajęcia (</w:t>
            </w:r>
            <w:r w:rsidR="00401EA6" w:rsidRPr="00341A55">
              <w:rPr>
                <w:rFonts w:ascii="Times New Roman" w:hAnsi="Times New Roman" w:cs="Times New Roman"/>
              </w:rPr>
              <w:t xml:space="preserve">egzamin, zaliczenie na ocenę, </w:t>
            </w:r>
            <w:proofErr w:type="spellStart"/>
            <w:r w:rsidR="00401EA6" w:rsidRPr="00341A55">
              <w:rPr>
                <w:rFonts w:ascii="Times New Roman" w:hAnsi="Times New Roman" w:cs="Times New Roman"/>
              </w:rPr>
              <w:t>ZPr</w:t>
            </w:r>
            <w:proofErr w:type="spellEnd"/>
            <w:r w:rsidR="00401EA6" w:rsidRPr="00341A55">
              <w:rPr>
                <w:rFonts w:ascii="Times New Roman" w:hAnsi="Times New Roman" w:cs="Times New Roman"/>
              </w:rPr>
              <w:t>, RP, ZS</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14702651" w14:textId="32AFE26D" w:rsidR="00AA24DC" w:rsidRPr="00341A55" w:rsidRDefault="00C0623D" w:rsidP="006F0602">
            <w:pPr>
              <w:spacing w:after="0" w:line="240" w:lineRule="auto"/>
              <w:rPr>
                <w:rFonts w:ascii="Times New Roman" w:hAnsi="Times New Roman" w:cs="Times New Roman"/>
              </w:rPr>
            </w:pPr>
            <w:r w:rsidRPr="00341A55">
              <w:rPr>
                <w:rFonts w:ascii="Times New Roman" w:hAnsi="Times New Roman" w:cs="Times New Roman"/>
              </w:rPr>
              <w:t>P/B</w:t>
            </w:r>
          </w:p>
        </w:tc>
        <w:tc>
          <w:tcPr>
            <w:tcW w:w="1843" w:type="dxa"/>
          </w:tcPr>
          <w:p w14:paraId="2D7AB011" w14:textId="6DF32930" w:rsidR="00AA24DC" w:rsidRPr="00381028" w:rsidRDefault="00AA24DC" w:rsidP="006F0602">
            <w:pPr>
              <w:spacing w:after="0" w:line="240" w:lineRule="auto"/>
              <w:rPr>
                <w:rFonts w:ascii="Times New Roman" w:hAnsi="Times New Roman" w:cs="Times New Roman"/>
              </w:rPr>
            </w:pPr>
          </w:p>
        </w:tc>
      </w:tr>
      <w:tr w:rsidR="00AA24DC" w:rsidRPr="00341A55" w14:paraId="2DCB3A45" w14:textId="77777777" w:rsidTr="006F0602">
        <w:trPr>
          <w:trHeight w:val="1044"/>
        </w:trPr>
        <w:tc>
          <w:tcPr>
            <w:tcW w:w="1980" w:type="dxa"/>
            <w:shd w:val="clear" w:color="auto" w:fill="auto"/>
            <w:vAlign w:val="center"/>
          </w:tcPr>
          <w:p w14:paraId="513332F4" w14:textId="2E81A097" w:rsidR="00AA24DC" w:rsidRPr="00341A55" w:rsidRDefault="00841536"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25F157C" w14:textId="77777777" w:rsidR="00533A57" w:rsidRPr="00341A55" w:rsidRDefault="00533A57" w:rsidP="00533A57">
            <w:pPr>
              <w:spacing w:after="0" w:line="240" w:lineRule="auto"/>
              <w:rPr>
                <w:rFonts w:ascii="Times New Roman" w:hAnsi="Times New Roman" w:cs="Times New Roman"/>
              </w:rPr>
            </w:pPr>
            <w:r w:rsidRPr="00341A55">
              <w:rPr>
                <w:rFonts w:ascii="Times New Roman" w:hAnsi="Times New Roman" w:cs="Times New Roman"/>
              </w:rPr>
              <w:t>Zależne od decyzji prowadzącego zajęcia.</w:t>
            </w:r>
          </w:p>
          <w:p w14:paraId="34369A53" w14:textId="1A21C89F" w:rsidR="00AA24DC" w:rsidRPr="00341A55" w:rsidRDefault="00533A57" w:rsidP="00114B6E">
            <w:pPr>
              <w:jc w:val="both"/>
              <w:rPr>
                <w:rFonts w:ascii="Times New Roman" w:hAnsi="Times New Roman" w:cs="Times New Roman"/>
              </w:rPr>
            </w:pPr>
            <w:r w:rsidRPr="00341A55">
              <w:rPr>
                <w:rFonts w:ascii="Times New Roman" w:hAnsi="Times New Roman" w:cs="Times New Roman"/>
              </w:rPr>
              <w:t xml:space="preserve">Przedmioty fakultatywne mają za zadanie poszerzyć lub pogłębić wiedzę i umiejętności studentów muzykologii o zagadnienia, które wykraczają poza program realizowany w ramach podstawowych zajęć kursowych. Oferta zajęć fakultatywnych przygotowywana dla studentów w Instytucie Muzykologii jest w dużej mierze zmienna w kolejnych latach. Jednakże część przedmiotów, przede wszystkim zajęcia praktyczne (na przykład takie jak śpiew </w:t>
            </w:r>
            <w:r w:rsidRPr="00341A55">
              <w:rPr>
                <w:rFonts w:ascii="Times New Roman" w:hAnsi="Times New Roman" w:cs="Times New Roman"/>
              </w:rPr>
              <w:lastRenderedPageBreak/>
              <w:t xml:space="preserve">chóralny, praktyka gry na instrumentach gamelanu jawajskiego, warsztaty śpiewu tradycyjnego, czytanie partytur, instrumentacja, kontrapunkt) dostępne są stale lub powracają w regularnych interwałach czasowych, aby zapewnić zainteresowanym studentom możliwość obcowania z żywą materią muzyczną, co w znaczący sposób nie tylko urozmaica ich tok studiów uniwersyteckich, lecz także przyczynia się do rozbudowania umiejętności tworzących podwaliny bogatego warsztatu naukowego. </w:t>
            </w:r>
          </w:p>
        </w:tc>
      </w:tr>
      <w:tr w:rsidR="00AA24DC" w:rsidRPr="00341A55" w14:paraId="1082A2E7" w14:textId="77777777" w:rsidTr="006F0602">
        <w:trPr>
          <w:trHeight w:val="1044"/>
        </w:trPr>
        <w:tc>
          <w:tcPr>
            <w:tcW w:w="1980" w:type="dxa"/>
            <w:shd w:val="clear" w:color="auto" w:fill="auto"/>
            <w:vAlign w:val="center"/>
          </w:tcPr>
          <w:p w14:paraId="688733EB" w14:textId="77777777" w:rsidR="00AA24DC" w:rsidRPr="00341A55" w:rsidRDefault="00AA24DC"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40E8D593" w14:textId="33A616DB" w:rsidR="005163D0" w:rsidRPr="00341A55" w:rsidRDefault="005163D0" w:rsidP="005163D0">
            <w:pPr>
              <w:rPr>
                <w:rFonts w:ascii="Times New Roman" w:hAnsi="Times New Roman" w:cs="Times New Roman"/>
              </w:rPr>
            </w:pPr>
            <w:r w:rsidRPr="00341A55">
              <w:rPr>
                <w:rFonts w:ascii="Times New Roman" w:eastAsia="Arial" w:hAnsi="Times New Roman" w:cs="Times New Roman"/>
                <w:lang w:eastAsia="pl-PL"/>
              </w:rPr>
              <w:t xml:space="preserve">K_W02, </w:t>
            </w:r>
            <w:r w:rsidRPr="00341A55">
              <w:rPr>
                <w:rFonts w:ascii="Times New Roman" w:hAnsi="Times New Roman" w:cs="Times New Roman"/>
              </w:rPr>
              <w:t>K_W04</w:t>
            </w:r>
            <w:r w:rsidR="006A292D">
              <w:rPr>
                <w:rFonts w:ascii="Times New Roman" w:hAnsi="Times New Roman" w:cs="Times New Roman"/>
              </w:rPr>
              <w:t xml:space="preserve"> (nie dotyczy zajęć ogólnouniwersyteckich) </w:t>
            </w:r>
            <w:r w:rsidRPr="00341A55">
              <w:rPr>
                <w:rFonts w:ascii="Times New Roman" w:hAnsi="Times New Roman" w:cs="Times New Roman"/>
              </w:rPr>
              <w:t xml:space="preserve">, inne zależne od decyzji prowadzącego zajęcia </w:t>
            </w:r>
          </w:p>
          <w:p w14:paraId="25DFA9D2" w14:textId="3BF85530" w:rsidR="00AA24DC" w:rsidRPr="00341A55" w:rsidRDefault="00AA24DC" w:rsidP="006F0602">
            <w:pPr>
              <w:spacing w:after="0" w:line="240" w:lineRule="auto"/>
              <w:rPr>
                <w:rFonts w:ascii="Times New Roman" w:hAnsi="Times New Roman" w:cs="Times New Roman"/>
              </w:rPr>
            </w:pPr>
          </w:p>
        </w:tc>
      </w:tr>
      <w:tr w:rsidR="00AA24DC" w:rsidRPr="00341A55" w14:paraId="25C7471E" w14:textId="77777777" w:rsidTr="006F0602">
        <w:trPr>
          <w:trHeight w:val="1044"/>
        </w:trPr>
        <w:tc>
          <w:tcPr>
            <w:tcW w:w="1980" w:type="dxa"/>
            <w:shd w:val="clear" w:color="auto" w:fill="auto"/>
            <w:vAlign w:val="center"/>
          </w:tcPr>
          <w:p w14:paraId="1454E035" w14:textId="0B0D635D"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Oblicza muzycznej nowoczesności (moduł IV*</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1729FFA3"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4140D466" w14:textId="3E8EB2DC"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850" w:type="dxa"/>
            <w:shd w:val="clear" w:color="auto" w:fill="auto"/>
          </w:tcPr>
          <w:p w14:paraId="6F213221"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678D1D76"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2BB03347" w14:textId="77777777" w:rsidR="00AA24DC" w:rsidRPr="00341A55" w:rsidRDefault="00AA24DC" w:rsidP="006F0602">
            <w:pPr>
              <w:spacing w:after="0" w:line="240" w:lineRule="auto"/>
              <w:rPr>
                <w:rFonts w:ascii="Times New Roman" w:hAnsi="Times New Roman" w:cs="Times New Roman"/>
              </w:rPr>
            </w:pPr>
          </w:p>
        </w:tc>
        <w:tc>
          <w:tcPr>
            <w:tcW w:w="708" w:type="dxa"/>
            <w:shd w:val="clear" w:color="auto" w:fill="auto"/>
          </w:tcPr>
          <w:p w14:paraId="21ABE47D"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5A696401" w14:textId="77777777" w:rsidR="00AA24DC" w:rsidRPr="00341A55" w:rsidRDefault="00AA24DC" w:rsidP="006F0602">
            <w:pPr>
              <w:spacing w:after="0" w:line="240" w:lineRule="auto"/>
              <w:rPr>
                <w:rFonts w:ascii="Times New Roman" w:hAnsi="Times New Roman" w:cs="Times New Roman"/>
              </w:rPr>
            </w:pPr>
          </w:p>
        </w:tc>
        <w:tc>
          <w:tcPr>
            <w:tcW w:w="990" w:type="dxa"/>
          </w:tcPr>
          <w:p w14:paraId="182E56FA" w14:textId="77777777" w:rsidR="00AA24DC" w:rsidRPr="00341A55" w:rsidRDefault="00AA24DC" w:rsidP="006F0602">
            <w:pPr>
              <w:spacing w:after="0" w:line="240" w:lineRule="auto"/>
              <w:rPr>
                <w:rFonts w:ascii="Times New Roman" w:hAnsi="Times New Roman" w:cs="Times New Roman"/>
              </w:rPr>
            </w:pPr>
          </w:p>
        </w:tc>
        <w:tc>
          <w:tcPr>
            <w:tcW w:w="992" w:type="dxa"/>
            <w:shd w:val="clear" w:color="auto" w:fill="auto"/>
          </w:tcPr>
          <w:p w14:paraId="44CB7BC7" w14:textId="24800D20" w:rsidR="00AA24DC" w:rsidRPr="00341A55" w:rsidRDefault="001650FD" w:rsidP="006F0602">
            <w:pPr>
              <w:spacing w:after="0" w:line="240" w:lineRule="auto"/>
              <w:rPr>
                <w:rFonts w:ascii="Times New Roman" w:hAnsi="Times New Roman" w:cs="Times New Roman"/>
              </w:rPr>
            </w:pPr>
            <w:r>
              <w:rPr>
                <w:rFonts w:ascii="Times New Roman" w:hAnsi="Times New Roman" w:cs="Times New Roman"/>
              </w:rPr>
              <w:t>60</w:t>
            </w:r>
          </w:p>
        </w:tc>
        <w:tc>
          <w:tcPr>
            <w:tcW w:w="1134" w:type="dxa"/>
            <w:shd w:val="clear" w:color="auto" w:fill="auto"/>
          </w:tcPr>
          <w:p w14:paraId="4D585BA8" w14:textId="729081FC"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51C1181E" w14:textId="1ED0E5A2"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77C719CD" w14:textId="7777777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2C35C4AF" w14:textId="736F6AD7" w:rsidR="00AA24DC"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AA24DC" w:rsidRPr="00341A55" w14:paraId="0A092FDD" w14:textId="77777777" w:rsidTr="006F0602">
        <w:trPr>
          <w:trHeight w:val="1044"/>
        </w:trPr>
        <w:tc>
          <w:tcPr>
            <w:tcW w:w="1980" w:type="dxa"/>
            <w:shd w:val="clear" w:color="auto" w:fill="auto"/>
            <w:vAlign w:val="center"/>
          </w:tcPr>
          <w:p w14:paraId="68FFFFB2" w14:textId="49E715E1" w:rsidR="00AA24DC" w:rsidRPr="00341A55" w:rsidRDefault="00841536"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4001398A" w14:textId="6EA65AC9" w:rsidR="00AA24DC" w:rsidRPr="00341A55" w:rsidRDefault="00F416A6" w:rsidP="00114B6E">
            <w:pPr>
              <w:spacing w:after="0" w:line="240" w:lineRule="auto"/>
              <w:jc w:val="both"/>
              <w:rPr>
                <w:rFonts w:ascii="Times New Roman" w:hAnsi="Times New Roman" w:cs="Times New Roman"/>
              </w:rPr>
            </w:pPr>
            <w:r w:rsidRPr="00341A55">
              <w:rPr>
                <w:rFonts w:ascii="Times New Roman" w:hAnsi="Times New Roman" w:cs="Times New Roman"/>
              </w:rPr>
              <w:t>Zajęcia odnoszą się do szeroko rozumianego problemu nowoczesności w muzyce. Z jednej strony poruszane są zagadnienia związane z muzyką XX i XXI stulecia, w tym popularną, w kontekście przemian kultury i cywilizacji, a z drugiej - kwestie dotyczące nowatorskich aspektów twórczości muzycznej w epokach wcześniejszych.</w:t>
            </w:r>
          </w:p>
        </w:tc>
      </w:tr>
      <w:tr w:rsidR="00AA24DC" w:rsidRPr="00341A55" w14:paraId="6C0E20FA" w14:textId="77777777" w:rsidTr="006F0602">
        <w:trPr>
          <w:trHeight w:val="1044"/>
        </w:trPr>
        <w:tc>
          <w:tcPr>
            <w:tcW w:w="1980" w:type="dxa"/>
            <w:shd w:val="clear" w:color="auto" w:fill="auto"/>
            <w:vAlign w:val="center"/>
          </w:tcPr>
          <w:p w14:paraId="1D7DE4C3" w14:textId="77777777" w:rsidR="00AA24DC" w:rsidRPr="00341A55" w:rsidRDefault="00AA24DC"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01BDDE84" w14:textId="4F3107A9" w:rsidR="00AA24DC" w:rsidRPr="00341A55" w:rsidRDefault="0060654F" w:rsidP="0038102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K_U01, K_U02, K_U03, K_U04,</w:t>
            </w:r>
            <w:r w:rsidR="00381028">
              <w:rPr>
                <w:rFonts w:ascii="Times New Roman" w:hAnsi="Times New Roman" w:cs="Times New Roman"/>
              </w:rPr>
              <w:t xml:space="preserve"> K_U05</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r w:rsidR="00AA24DC" w:rsidRPr="00341A55" w14:paraId="5272D8B1" w14:textId="77777777" w:rsidTr="006F0602">
        <w:trPr>
          <w:trHeight w:val="1044"/>
        </w:trPr>
        <w:tc>
          <w:tcPr>
            <w:tcW w:w="1980" w:type="dxa"/>
            <w:shd w:val="clear" w:color="auto" w:fill="auto"/>
            <w:vAlign w:val="center"/>
          </w:tcPr>
          <w:p w14:paraId="246B2C0D" w14:textId="1BA9AC52"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Twórcy i dzieła (moduł V*</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3E85B827"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2AF68A4F" w14:textId="3FAC086B"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850" w:type="dxa"/>
            <w:shd w:val="clear" w:color="auto" w:fill="auto"/>
          </w:tcPr>
          <w:p w14:paraId="4F24BFE1"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4FE20A02"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2DA6BE74" w14:textId="77777777" w:rsidR="00AA24DC" w:rsidRPr="00341A55" w:rsidRDefault="00AA24DC" w:rsidP="006F0602">
            <w:pPr>
              <w:spacing w:after="0" w:line="240" w:lineRule="auto"/>
              <w:rPr>
                <w:rFonts w:ascii="Times New Roman" w:hAnsi="Times New Roman" w:cs="Times New Roman"/>
              </w:rPr>
            </w:pPr>
          </w:p>
        </w:tc>
        <w:tc>
          <w:tcPr>
            <w:tcW w:w="708" w:type="dxa"/>
            <w:shd w:val="clear" w:color="auto" w:fill="auto"/>
          </w:tcPr>
          <w:p w14:paraId="70E525CE"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21E83C7C" w14:textId="77777777" w:rsidR="00AA24DC" w:rsidRPr="00341A55" w:rsidRDefault="00AA24DC" w:rsidP="006F0602">
            <w:pPr>
              <w:spacing w:after="0" w:line="240" w:lineRule="auto"/>
              <w:rPr>
                <w:rFonts w:ascii="Times New Roman" w:hAnsi="Times New Roman" w:cs="Times New Roman"/>
              </w:rPr>
            </w:pPr>
          </w:p>
        </w:tc>
        <w:tc>
          <w:tcPr>
            <w:tcW w:w="990" w:type="dxa"/>
          </w:tcPr>
          <w:p w14:paraId="65652335" w14:textId="77777777" w:rsidR="00AA24DC" w:rsidRPr="00341A55" w:rsidRDefault="00AA24DC" w:rsidP="006F0602">
            <w:pPr>
              <w:spacing w:after="0" w:line="240" w:lineRule="auto"/>
              <w:rPr>
                <w:rFonts w:ascii="Times New Roman" w:hAnsi="Times New Roman" w:cs="Times New Roman"/>
              </w:rPr>
            </w:pPr>
          </w:p>
        </w:tc>
        <w:tc>
          <w:tcPr>
            <w:tcW w:w="992" w:type="dxa"/>
            <w:shd w:val="clear" w:color="auto" w:fill="auto"/>
          </w:tcPr>
          <w:p w14:paraId="74049100" w14:textId="4E32FA9A"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6E3BAAA7" w14:textId="4A45412E"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020EBA0A" w14:textId="4F063046"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0A03BE5E" w14:textId="7777777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4CAAE07C" w14:textId="1462BEBB" w:rsidR="00AA24DC"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AA24DC" w:rsidRPr="00341A55" w14:paraId="036EB6DE" w14:textId="77777777" w:rsidTr="006F0602">
        <w:trPr>
          <w:trHeight w:val="1044"/>
        </w:trPr>
        <w:tc>
          <w:tcPr>
            <w:tcW w:w="1980" w:type="dxa"/>
            <w:shd w:val="clear" w:color="auto" w:fill="auto"/>
            <w:vAlign w:val="center"/>
          </w:tcPr>
          <w:p w14:paraId="1AEFDF30" w14:textId="5AD46A63" w:rsidR="00AA24DC" w:rsidRPr="00341A55" w:rsidRDefault="00841536"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7F51E297" w14:textId="60E47876" w:rsidR="00AA24DC" w:rsidRPr="00341A55" w:rsidRDefault="00FC5498" w:rsidP="00114B6E">
            <w:pPr>
              <w:spacing w:after="0"/>
              <w:jc w:val="both"/>
              <w:rPr>
                <w:rFonts w:ascii="Times New Roman" w:eastAsia="Times New Roman" w:hAnsi="Times New Roman" w:cs="Times New Roman"/>
                <w:szCs w:val="24"/>
                <w:lang w:eastAsia="pl-PL"/>
              </w:rPr>
            </w:pPr>
            <w:r w:rsidRPr="00341A55">
              <w:rPr>
                <w:rFonts w:ascii="Times New Roman" w:eastAsia="Times New Roman" w:hAnsi="Times New Roman" w:cs="Times New Roman"/>
                <w:szCs w:val="24"/>
                <w:lang w:eastAsia="pl-PL"/>
              </w:rPr>
              <w:t xml:space="preserve">Zajęcia przedstawiają szeroką panoramę najważniejszych zjawisk muzycznych od twórczości oralnej kultur tradycyjnych przez gatunki dawnej polifonii wokalnej, dzieła oratoryjno-kantatowe XVII-XX wieku i inne wybrane aspekty muzyki XVIII-XIX wieku. Moduł dopełniają zajęcia poświęcone szeroko rozumianej krytyce muzycznej w aspekcie historyczno-teoretycznym i przede wszystkim praktycznym. </w:t>
            </w:r>
          </w:p>
        </w:tc>
      </w:tr>
      <w:tr w:rsidR="00AA24DC" w:rsidRPr="00341A55" w14:paraId="006C796F" w14:textId="77777777" w:rsidTr="006F0602">
        <w:trPr>
          <w:trHeight w:val="1044"/>
        </w:trPr>
        <w:tc>
          <w:tcPr>
            <w:tcW w:w="1980" w:type="dxa"/>
            <w:shd w:val="clear" w:color="auto" w:fill="auto"/>
            <w:vAlign w:val="center"/>
          </w:tcPr>
          <w:p w14:paraId="496A0770" w14:textId="77777777" w:rsidR="00AA24DC" w:rsidRPr="00341A55" w:rsidRDefault="00AA24DC"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lastRenderedPageBreak/>
              <w:t>Symbol efektów uczenia się dla programu studiów</w:t>
            </w:r>
          </w:p>
        </w:tc>
        <w:tc>
          <w:tcPr>
            <w:tcW w:w="13466" w:type="dxa"/>
            <w:gridSpan w:val="13"/>
          </w:tcPr>
          <w:p w14:paraId="03AC34A6" w14:textId="62BE02AF" w:rsidR="00AA24DC" w:rsidRPr="00341A55" w:rsidRDefault="0060654F" w:rsidP="00381028">
            <w:pPr>
              <w:spacing w:after="0" w:line="240" w:lineRule="auto"/>
              <w:rPr>
                <w:rFonts w:ascii="Times New Roman" w:hAnsi="Times New Roman" w:cs="Times New Roman"/>
              </w:rPr>
            </w:pPr>
            <w:r w:rsidRPr="00341A55">
              <w:rPr>
                <w:rFonts w:ascii="Times New Roman" w:hAnsi="Times New Roman" w:cs="Times New Roman"/>
              </w:rPr>
              <w:t xml:space="preserve">K_W01, K_W02, K_W03, K_W04,  K_W05, K_W06, K_W08, K_W09; K_U01, K_U02, K_U03, K_U04, K_U05, K_U07, K_U08; </w:t>
            </w:r>
            <w:r w:rsidR="003E5E3D" w:rsidRPr="00341A55">
              <w:rPr>
                <w:rFonts w:ascii="Times New Roman" w:hAnsi="Times New Roman" w:cs="Times New Roman"/>
              </w:rPr>
              <w:t>K_U10</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K_K02</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 xml:space="preserve">, </w:t>
            </w:r>
            <w:r w:rsidR="00895FE7" w:rsidRPr="00341A55">
              <w:rPr>
                <w:rFonts w:ascii="Times New Roman" w:hAnsi="Times New Roman" w:cs="Times New Roman"/>
              </w:rPr>
              <w:t>K_K04</w:t>
            </w:r>
            <w:r w:rsidRPr="00341A55">
              <w:rPr>
                <w:rFonts w:ascii="Times New Roman" w:hAnsi="Times New Roman" w:cs="Times New Roman"/>
              </w:rPr>
              <w:t>;</w:t>
            </w:r>
          </w:p>
        </w:tc>
      </w:tr>
      <w:tr w:rsidR="00AA24DC" w:rsidRPr="00341A55" w14:paraId="2281AE5B" w14:textId="77777777" w:rsidTr="006F0602">
        <w:trPr>
          <w:trHeight w:val="1044"/>
        </w:trPr>
        <w:tc>
          <w:tcPr>
            <w:tcW w:w="1980" w:type="dxa"/>
            <w:shd w:val="clear" w:color="auto" w:fill="auto"/>
            <w:vAlign w:val="center"/>
          </w:tcPr>
          <w:p w14:paraId="12A1B0EB" w14:textId="57448ED8"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Muzyka a społeczeństwo (moduł VI*</w:t>
            </w:r>
            <w:r w:rsidR="009C7C11" w:rsidRPr="00341A55">
              <w:rPr>
                <w:rFonts w:ascii="Times New Roman" w:hAnsi="Times New Roman" w:cs="Times New Roman"/>
              </w:rPr>
              <w:t>*</w:t>
            </w:r>
            <w:r w:rsidRPr="00341A55">
              <w:rPr>
                <w:rFonts w:ascii="Times New Roman" w:hAnsi="Times New Roman" w:cs="Times New Roman"/>
              </w:rPr>
              <w:t>)</w:t>
            </w:r>
          </w:p>
        </w:tc>
        <w:tc>
          <w:tcPr>
            <w:tcW w:w="850" w:type="dxa"/>
            <w:shd w:val="clear" w:color="auto" w:fill="auto"/>
          </w:tcPr>
          <w:p w14:paraId="600CD214"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66E437A2" w14:textId="5DBA8404"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850" w:type="dxa"/>
            <w:shd w:val="clear" w:color="auto" w:fill="auto"/>
          </w:tcPr>
          <w:p w14:paraId="5C37310B" w14:textId="77777777" w:rsidR="00AA24DC" w:rsidRPr="00341A55" w:rsidRDefault="00AA24DC" w:rsidP="006F0602">
            <w:pPr>
              <w:spacing w:after="0" w:line="240" w:lineRule="auto"/>
              <w:rPr>
                <w:rFonts w:ascii="Times New Roman" w:hAnsi="Times New Roman" w:cs="Times New Roman"/>
              </w:rPr>
            </w:pPr>
          </w:p>
        </w:tc>
        <w:tc>
          <w:tcPr>
            <w:tcW w:w="851" w:type="dxa"/>
            <w:shd w:val="clear" w:color="auto" w:fill="auto"/>
          </w:tcPr>
          <w:p w14:paraId="4C61621D"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4EFDDAAF" w14:textId="77777777" w:rsidR="00AA24DC" w:rsidRPr="00341A55" w:rsidRDefault="00AA24DC" w:rsidP="006F0602">
            <w:pPr>
              <w:spacing w:after="0" w:line="240" w:lineRule="auto"/>
              <w:rPr>
                <w:rFonts w:ascii="Times New Roman" w:hAnsi="Times New Roman" w:cs="Times New Roman"/>
              </w:rPr>
            </w:pPr>
          </w:p>
        </w:tc>
        <w:tc>
          <w:tcPr>
            <w:tcW w:w="708" w:type="dxa"/>
            <w:shd w:val="clear" w:color="auto" w:fill="auto"/>
          </w:tcPr>
          <w:p w14:paraId="7BBB57D8" w14:textId="77777777" w:rsidR="00AA24DC" w:rsidRPr="00341A55" w:rsidRDefault="00AA24DC" w:rsidP="006F0602">
            <w:pPr>
              <w:spacing w:after="0" w:line="240" w:lineRule="auto"/>
              <w:rPr>
                <w:rFonts w:ascii="Times New Roman" w:hAnsi="Times New Roman" w:cs="Times New Roman"/>
              </w:rPr>
            </w:pPr>
          </w:p>
        </w:tc>
        <w:tc>
          <w:tcPr>
            <w:tcW w:w="709" w:type="dxa"/>
            <w:shd w:val="clear" w:color="auto" w:fill="auto"/>
          </w:tcPr>
          <w:p w14:paraId="5D25E55D" w14:textId="77777777" w:rsidR="00AA24DC" w:rsidRPr="00341A55" w:rsidRDefault="00AA24DC" w:rsidP="006F0602">
            <w:pPr>
              <w:spacing w:after="0" w:line="240" w:lineRule="auto"/>
              <w:rPr>
                <w:rFonts w:ascii="Times New Roman" w:hAnsi="Times New Roman" w:cs="Times New Roman"/>
              </w:rPr>
            </w:pPr>
          </w:p>
        </w:tc>
        <w:tc>
          <w:tcPr>
            <w:tcW w:w="990" w:type="dxa"/>
          </w:tcPr>
          <w:p w14:paraId="11DD1035" w14:textId="77777777" w:rsidR="00AA24DC" w:rsidRPr="00341A55" w:rsidRDefault="00AA24DC" w:rsidP="006F0602">
            <w:pPr>
              <w:spacing w:after="0" w:line="240" w:lineRule="auto"/>
              <w:rPr>
                <w:rFonts w:ascii="Times New Roman" w:hAnsi="Times New Roman" w:cs="Times New Roman"/>
              </w:rPr>
            </w:pPr>
          </w:p>
        </w:tc>
        <w:tc>
          <w:tcPr>
            <w:tcW w:w="992" w:type="dxa"/>
            <w:shd w:val="clear" w:color="auto" w:fill="auto"/>
          </w:tcPr>
          <w:p w14:paraId="68C3788C" w14:textId="140B3CA2"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60</w:t>
            </w:r>
          </w:p>
        </w:tc>
        <w:tc>
          <w:tcPr>
            <w:tcW w:w="1134" w:type="dxa"/>
            <w:shd w:val="clear" w:color="auto" w:fill="auto"/>
          </w:tcPr>
          <w:p w14:paraId="2DF49503" w14:textId="4598D2FA"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5</w:t>
            </w:r>
          </w:p>
        </w:tc>
        <w:tc>
          <w:tcPr>
            <w:tcW w:w="1987" w:type="dxa"/>
            <w:shd w:val="clear" w:color="auto" w:fill="auto"/>
          </w:tcPr>
          <w:p w14:paraId="1B055B20" w14:textId="3B76BEA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Zaliczenia na ocenę (w tym ZS, RP</w:t>
            </w:r>
            <w:r w:rsidR="00BC5BFA" w:rsidRPr="00341A55">
              <w:rPr>
                <w:rFonts w:ascii="Times New Roman" w:hAnsi="Times New Roman" w:cs="Times New Roman"/>
              </w:rPr>
              <w:t>, AZ</w:t>
            </w:r>
            <w:r w:rsidRPr="00341A55">
              <w:rPr>
                <w:rFonts w:ascii="Times New Roman" w:hAnsi="Times New Roman" w:cs="Times New Roman"/>
              </w:rPr>
              <w:t>)</w:t>
            </w:r>
          </w:p>
        </w:tc>
        <w:tc>
          <w:tcPr>
            <w:tcW w:w="992" w:type="dxa"/>
            <w:shd w:val="clear" w:color="auto" w:fill="auto"/>
          </w:tcPr>
          <w:p w14:paraId="37859598" w14:textId="77777777" w:rsidR="00AA24DC" w:rsidRPr="00341A55" w:rsidRDefault="00AA24DC" w:rsidP="006F0602">
            <w:pPr>
              <w:spacing w:after="0" w:line="240" w:lineRule="auto"/>
              <w:rPr>
                <w:rFonts w:ascii="Times New Roman" w:hAnsi="Times New Roman" w:cs="Times New Roman"/>
              </w:rPr>
            </w:pPr>
            <w:r w:rsidRPr="00341A55">
              <w:rPr>
                <w:rFonts w:ascii="Times New Roman" w:hAnsi="Times New Roman" w:cs="Times New Roman"/>
              </w:rPr>
              <w:t>B</w:t>
            </w:r>
          </w:p>
        </w:tc>
        <w:tc>
          <w:tcPr>
            <w:tcW w:w="1843" w:type="dxa"/>
          </w:tcPr>
          <w:p w14:paraId="1AC8C030" w14:textId="2B3BD2BE" w:rsidR="00AA24DC" w:rsidRPr="00341A55" w:rsidRDefault="00DE55C0" w:rsidP="006F0602">
            <w:pPr>
              <w:spacing w:after="0" w:line="240" w:lineRule="auto"/>
              <w:rPr>
                <w:rFonts w:ascii="Times New Roman" w:hAnsi="Times New Roman" w:cs="Times New Roman"/>
              </w:rPr>
            </w:pPr>
            <w:r w:rsidRPr="00341A55">
              <w:rPr>
                <w:rFonts w:ascii="Times New Roman" w:hAnsi="Times New Roman" w:cs="Times New Roman"/>
              </w:rPr>
              <w:t>Nauki o sztuce</w:t>
            </w:r>
          </w:p>
        </w:tc>
      </w:tr>
      <w:tr w:rsidR="00AA24DC" w:rsidRPr="00341A55" w14:paraId="4FF9BDB8" w14:textId="77777777" w:rsidTr="006F0602">
        <w:trPr>
          <w:trHeight w:val="1044"/>
        </w:trPr>
        <w:tc>
          <w:tcPr>
            <w:tcW w:w="1980" w:type="dxa"/>
            <w:shd w:val="clear" w:color="auto" w:fill="auto"/>
            <w:vAlign w:val="center"/>
          </w:tcPr>
          <w:p w14:paraId="640AA662" w14:textId="74AAB7C1" w:rsidR="00AA24DC" w:rsidRPr="00341A55" w:rsidRDefault="00841536"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Treści programowe</w:t>
            </w:r>
          </w:p>
        </w:tc>
        <w:tc>
          <w:tcPr>
            <w:tcW w:w="13466" w:type="dxa"/>
            <w:gridSpan w:val="13"/>
          </w:tcPr>
          <w:p w14:paraId="079DE8D4" w14:textId="64ACF18B" w:rsidR="00AA24DC" w:rsidRPr="00341A55" w:rsidRDefault="00381028" w:rsidP="00114B6E">
            <w:pPr>
              <w:spacing w:after="0" w:line="240" w:lineRule="auto"/>
              <w:jc w:val="both"/>
              <w:rPr>
                <w:rFonts w:ascii="Times New Roman" w:hAnsi="Times New Roman" w:cs="Times New Roman"/>
              </w:rPr>
            </w:pPr>
            <w:r>
              <w:rPr>
                <w:rFonts w:ascii="Times New Roman" w:hAnsi="Times New Roman" w:cs="Times New Roman"/>
              </w:rPr>
              <w:t>Moduł</w:t>
            </w:r>
            <w:r w:rsidR="00F03A69" w:rsidRPr="00341A55">
              <w:rPr>
                <w:rFonts w:ascii="Times New Roman" w:hAnsi="Times New Roman" w:cs="Times New Roman"/>
              </w:rPr>
              <w:t xml:space="preserve"> powstał z myślą o tych studentach, których interesują pogranicza muzykologii oraz socjologii, antropologii kultury, kulturoznawstwa, psychologii i </w:t>
            </w:r>
            <w:proofErr w:type="spellStart"/>
            <w:r w:rsidR="00F03A69" w:rsidRPr="00341A55">
              <w:rPr>
                <w:rFonts w:ascii="Times New Roman" w:hAnsi="Times New Roman" w:cs="Times New Roman"/>
              </w:rPr>
              <w:t>medioznawstwa</w:t>
            </w:r>
            <w:proofErr w:type="spellEnd"/>
            <w:r w:rsidR="00F03A69" w:rsidRPr="00341A55">
              <w:rPr>
                <w:rFonts w:ascii="Times New Roman" w:hAnsi="Times New Roman" w:cs="Times New Roman"/>
              </w:rPr>
              <w:t>. Głównym tematem modułu jest muzyka zanurzona w konteksty społeczne, rozumiana jako przejaw aktywności różnorodnych społeczeństw i społeczności, powstająca w sieci relacji politycznych, kulturowych, subkulturowych, będąca środkiem komunikacji społecznej a jednocześnie uwarunkowana zmiennością transmitujących ja mediów. Istotne jest przy tym pokazanie że powyższe konteksty dotyczą każdej muzyki badanej przez muzykologię: od muzyki starożytnej i muzyki tradycyjnej, przez artystyczną tradycję Zachodu, po muzykę współczesną, zarówno tę użytkową, jak i tę artystyczną.</w:t>
            </w:r>
          </w:p>
        </w:tc>
      </w:tr>
      <w:tr w:rsidR="00AA24DC" w:rsidRPr="00341A55" w14:paraId="1A42D690" w14:textId="77777777" w:rsidTr="006F0602">
        <w:trPr>
          <w:trHeight w:val="1044"/>
        </w:trPr>
        <w:tc>
          <w:tcPr>
            <w:tcW w:w="1980" w:type="dxa"/>
            <w:shd w:val="clear" w:color="auto" w:fill="auto"/>
            <w:vAlign w:val="center"/>
          </w:tcPr>
          <w:p w14:paraId="3AF0183B" w14:textId="77777777" w:rsidR="00AA24DC" w:rsidRPr="00341A55" w:rsidRDefault="00AA24DC" w:rsidP="006F0602">
            <w:pPr>
              <w:spacing w:after="0" w:line="240" w:lineRule="auto"/>
              <w:rPr>
                <w:rFonts w:ascii="Times New Roman" w:hAnsi="Times New Roman" w:cs="Times New Roman"/>
              </w:rPr>
            </w:pPr>
            <w:r w:rsidRPr="00341A55">
              <w:rPr>
                <w:rFonts w:ascii="Times New Roman" w:eastAsia="Arial" w:hAnsi="Times New Roman" w:cs="Times New Roman"/>
                <w:b/>
                <w:lang w:eastAsia="pl-PL"/>
              </w:rPr>
              <w:t>Symbol efektów uczenia się dla programu studiów</w:t>
            </w:r>
          </w:p>
        </w:tc>
        <w:tc>
          <w:tcPr>
            <w:tcW w:w="13466" w:type="dxa"/>
            <w:gridSpan w:val="13"/>
          </w:tcPr>
          <w:p w14:paraId="27DE67DA" w14:textId="39F24452" w:rsidR="00AA24DC" w:rsidRPr="00341A55" w:rsidRDefault="0060654F" w:rsidP="00381028">
            <w:pPr>
              <w:spacing w:after="0" w:line="240" w:lineRule="auto"/>
              <w:rPr>
                <w:rFonts w:ascii="Times New Roman" w:hAnsi="Times New Roman" w:cs="Times New Roman"/>
              </w:rPr>
            </w:pPr>
            <w:r w:rsidRPr="00341A55">
              <w:rPr>
                <w:rFonts w:ascii="Times New Roman" w:hAnsi="Times New Roman" w:cs="Times New Roman"/>
              </w:rPr>
              <w:t>K_W01, K_W02, K_W03, K_W04,  K_W05, K_W06, K_W08, K_W09; K_U01, K</w:t>
            </w:r>
            <w:r w:rsidR="00381028">
              <w:rPr>
                <w:rFonts w:ascii="Times New Roman" w:hAnsi="Times New Roman" w:cs="Times New Roman"/>
              </w:rPr>
              <w:t>_U02, K_U03, K_U04, K_U05</w:t>
            </w:r>
            <w:r w:rsidRPr="00341A55">
              <w:rPr>
                <w:rFonts w:ascii="Times New Roman" w:hAnsi="Times New Roman" w:cs="Times New Roman"/>
              </w:rPr>
              <w:t xml:space="preserve">; </w:t>
            </w:r>
            <w:r w:rsidR="00895FE7" w:rsidRPr="00341A55">
              <w:rPr>
                <w:rFonts w:ascii="Times New Roman" w:hAnsi="Times New Roman" w:cs="Times New Roman"/>
              </w:rPr>
              <w:t>K_K01</w:t>
            </w:r>
            <w:r w:rsidRPr="00341A55">
              <w:rPr>
                <w:rFonts w:ascii="Times New Roman" w:hAnsi="Times New Roman" w:cs="Times New Roman"/>
              </w:rPr>
              <w:t xml:space="preserve">, </w:t>
            </w:r>
            <w:r w:rsidR="00895FE7" w:rsidRPr="00341A55">
              <w:rPr>
                <w:rFonts w:ascii="Times New Roman" w:hAnsi="Times New Roman" w:cs="Times New Roman"/>
              </w:rPr>
              <w:t>K_K03</w:t>
            </w:r>
            <w:r w:rsidRPr="00341A55">
              <w:rPr>
                <w:rFonts w:ascii="Times New Roman" w:hAnsi="Times New Roman" w:cs="Times New Roman"/>
              </w:rPr>
              <w:t>;</w:t>
            </w:r>
          </w:p>
        </w:tc>
      </w:tr>
    </w:tbl>
    <w:p w14:paraId="451217C7" w14:textId="3A2611AC" w:rsidR="009C7C11" w:rsidRPr="00341A55" w:rsidRDefault="009C7C11" w:rsidP="009C7C11">
      <w:pPr>
        <w:rPr>
          <w:rFonts w:ascii="Times New Roman" w:hAnsi="Times New Roman" w:cs="Times New Roman"/>
        </w:rPr>
      </w:pPr>
      <w:r w:rsidRPr="00341A55">
        <w:rPr>
          <w:rFonts w:ascii="Times New Roman" w:hAnsi="Times New Roman" w:cs="Times New Roman"/>
          <w:b/>
        </w:rPr>
        <w:t>*</w:t>
      </w:r>
      <w:r w:rsidRPr="00341A55">
        <w:rPr>
          <w:rFonts w:ascii="Times New Roman" w:eastAsia="Arial" w:hAnsi="Times New Roman" w:cs="Times New Roman"/>
        </w:rPr>
        <w:t xml:space="preserve"> Do przedmiotów fakultatywnych zaliczają się również przedmioty wybrane z oferty zajęć ogólnouniwersyteckich (niemuzykologicznych), w tym obowiązkowo zajęcia z obszaru nauk społecznych [nie mniej niż 5 ECTS]. W toku studiów student musi uzyskać z przedmiotów fakultatywnych kierunkowych </w:t>
      </w:r>
      <w:r w:rsidRPr="00F85707">
        <w:rPr>
          <w:rFonts w:ascii="Times New Roman" w:eastAsia="Arial" w:hAnsi="Times New Roman" w:cs="Times New Roman"/>
          <w:b/>
          <w:color w:val="FF0000"/>
        </w:rPr>
        <w:t>1</w:t>
      </w:r>
      <w:r w:rsidR="00F85707">
        <w:rPr>
          <w:rFonts w:ascii="Times New Roman" w:eastAsia="Arial" w:hAnsi="Times New Roman" w:cs="Times New Roman"/>
          <w:b/>
          <w:color w:val="FF0000"/>
        </w:rPr>
        <w:t>0</w:t>
      </w:r>
      <w:r w:rsidRPr="00F85707">
        <w:rPr>
          <w:rFonts w:ascii="Times New Roman" w:eastAsia="Arial" w:hAnsi="Times New Roman" w:cs="Times New Roman"/>
          <w:b/>
          <w:color w:val="FF0000"/>
        </w:rPr>
        <w:t xml:space="preserve"> </w:t>
      </w:r>
      <w:r w:rsidRPr="00341A55">
        <w:rPr>
          <w:rFonts w:ascii="Times New Roman" w:eastAsia="Arial" w:hAnsi="Times New Roman" w:cs="Times New Roman"/>
        </w:rPr>
        <w:t xml:space="preserve">ECTS, natomiast z </w:t>
      </w:r>
      <w:proofErr w:type="spellStart"/>
      <w:r w:rsidRPr="00341A55">
        <w:rPr>
          <w:rFonts w:ascii="Times New Roman" w:eastAsia="Arial" w:hAnsi="Times New Roman" w:cs="Times New Roman"/>
        </w:rPr>
        <w:t>pozakierunkowych</w:t>
      </w:r>
      <w:proofErr w:type="spellEnd"/>
      <w:r w:rsidRPr="00341A55">
        <w:rPr>
          <w:rFonts w:ascii="Times New Roman" w:eastAsia="Arial" w:hAnsi="Times New Roman" w:cs="Times New Roman"/>
        </w:rPr>
        <w:t xml:space="preserve"> 9 ECTS.</w:t>
      </w:r>
    </w:p>
    <w:p w14:paraId="112E06EA" w14:textId="7C28D220" w:rsidR="00AA24DC" w:rsidRPr="00341A55" w:rsidRDefault="009C7C11" w:rsidP="00AA24DC">
      <w:pPr>
        <w:spacing w:after="0" w:line="240" w:lineRule="auto"/>
        <w:rPr>
          <w:rFonts w:ascii="Times New Roman" w:hAnsi="Times New Roman" w:cs="Times New Roman"/>
        </w:rPr>
      </w:pPr>
      <w:r w:rsidRPr="00341A55">
        <w:rPr>
          <w:rFonts w:ascii="Times New Roman" w:hAnsi="Times New Roman" w:cs="Times New Roman"/>
        </w:rPr>
        <w:t>*</w:t>
      </w:r>
      <w:r w:rsidR="00AA24DC" w:rsidRPr="00341A55">
        <w:rPr>
          <w:rFonts w:ascii="Times New Roman" w:hAnsi="Times New Roman" w:cs="Times New Roman"/>
        </w:rPr>
        <w:t>* Student musi zrealizować dwa moduły wybrane spośród trzech</w:t>
      </w:r>
    </w:p>
    <w:p w14:paraId="11F46E82" w14:textId="77777777" w:rsidR="00AA24DC" w:rsidRPr="00341A55" w:rsidRDefault="00AA24DC" w:rsidP="00DB7C15">
      <w:pPr>
        <w:spacing w:after="0" w:line="240" w:lineRule="auto"/>
        <w:rPr>
          <w:rFonts w:ascii="Times New Roman" w:hAnsi="Times New Roman" w:cs="Times New Roman"/>
          <w:b/>
          <w:sz w:val="24"/>
          <w:szCs w:val="24"/>
        </w:rPr>
      </w:pPr>
    </w:p>
    <w:p w14:paraId="425F968E" w14:textId="749E0191"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punktów ECTS </w:t>
      </w:r>
      <w:r w:rsidRPr="00341A55">
        <w:rPr>
          <w:rFonts w:ascii="Times New Roman" w:hAnsi="Times New Roman" w:cs="Times New Roman"/>
          <w:sz w:val="24"/>
          <w:szCs w:val="24"/>
        </w:rPr>
        <w:t xml:space="preserve">(w semestrze): </w:t>
      </w:r>
      <w:r w:rsidR="00AA24DC" w:rsidRPr="00341A55">
        <w:rPr>
          <w:rFonts w:ascii="Times New Roman" w:hAnsi="Times New Roman" w:cs="Times New Roman"/>
          <w:sz w:val="24"/>
          <w:szCs w:val="24"/>
        </w:rPr>
        <w:t>30</w:t>
      </w:r>
    </w:p>
    <w:p w14:paraId="681FA26C" w14:textId="0D9D19FA" w:rsidR="00DB7C15" w:rsidRPr="00341A55" w:rsidRDefault="00DB7C15" w:rsidP="00DB7C15">
      <w:pPr>
        <w:spacing w:after="0" w:line="240" w:lineRule="auto"/>
        <w:rPr>
          <w:rFonts w:ascii="Times New Roman" w:hAnsi="Times New Roman" w:cs="Times New Roman"/>
          <w:b/>
          <w:sz w:val="24"/>
          <w:szCs w:val="24"/>
        </w:rPr>
      </w:pPr>
      <w:r w:rsidRPr="00341A55">
        <w:rPr>
          <w:rFonts w:ascii="Times New Roman" w:hAnsi="Times New Roman" w:cs="Times New Roman"/>
          <w:b/>
          <w:sz w:val="24"/>
          <w:szCs w:val="24"/>
        </w:rPr>
        <w:t xml:space="preserve">Łączna liczba godzin zajęć </w:t>
      </w:r>
      <w:r w:rsidRPr="00341A55">
        <w:rPr>
          <w:rFonts w:ascii="Times New Roman" w:hAnsi="Times New Roman" w:cs="Times New Roman"/>
          <w:sz w:val="24"/>
          <w:szCs w:val="24"/>
        </w:rPr>
        <w:t xml:space="preserve">(w semestrze): </w:t>
      </w:r>
      <w:r w:rsidR="00AA24DC" w:rsidRPr="00341A55">
        <w:rPr>
          <w:rFonts w:ascii="Times New Roman" w:hAnsi="Times New Roman" w:cs="Times New Roman"/>
          <w:sz w:val="24"/>
          <w:szCs w:val="24"/>
        </w:rPr>
        <w:t>300 + fakultety</w:t>
      </w:r>
    </w:p>
    <w:p w14:paraId="20A6E519" w14:textId="6930BA29" w:rsidR="00DB7C15" w:rsidRPr="00341A55" w:rsidRDefault="00DB7C15" w:rsidP="00DB7C15">
      <w:pPr>
        <w:spacing w:after="0" w:line="240" w:lineRule="auto"/>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 xml:space="preserve">Łączna liczba godzin zajęć określona w programie studiów dla danego kierunku, poziomu i profilu </w:t>
      </w:r>
      <w:r w:rsidRPr="00341A55">
        <w:rPr>
          <w:rFonts w:ascii="Times New Roman" w:hAnsi="Times New Roman" w:cs="Times New Roman"/>
          <w:sz w:val="24"/>
          <w:szCs w:val="24"/>
          <w:lang w:eastAsia="pl-PL"/>
        </w:rPr>
        <w:t xml:space="preserve">(dla całego cyklu): </w:t>
      </w:r>
      <w:r w:rsidR="00401EA6" w:rsidRPr="008025A4">
        <w:rPr>
          <w:rFonts w:ascii="Times New Roman" w:hAnsi="Times New Roman" w:cs="Times New Roman"/>
          <w:b/>
          <w:color w:val="FF0000"/>
          <w:sz w:val="24"/>
          <w:szCs w:val="24"/>
          <w:lang w:eastAsia="pl-PL"/>
        </w:rPr>
        <w:t>20</w:t>
      </w:r>
      <w:r w:rsidR="008025A4">
        <w:rPr>
          <w:rFonts w:ascii="Times New Roman" w:hAnsi="Times New Roman" w:cs="Times New Roman"/>
          <w:b/>
          <w:color w:val="FF0000"/>
          <w:sz w:val="24"/>
          <w:szCs w:val="24"/>
          <w:lang w:eastAsia="pl-PL"/>
        </w:rPr>
        <w:t>78</w:t>
      </w:r>
      <w:r w:rsidR="00401EA6" w:rsidRPr="00341A55">
        <w:rPr>
          <w:rFonts w:ascii="Times New Roman" w:hAnsi="Times New Roman" w:cs="Times New Roman"/>
          <w:sz w:val="24"/>
          <w:szCs w:val="24"/>
          <w:lang w:eastAsia="pl-PL"/>
        </w:rPr>
        <w:t xml:space="preserve"> + fakultety</w:t>
      </w:r>
    </w:p>
    <w:p w14:paraId="363FE4F1" w14:textId="77777777" w:rsidR="00DB7C15" w:rsidRPr="00341A55" w:rsidRDefault="00DB7C15" w:rsidP="007E004D">
      <w:pPr>
        <w:spacing w:after="0" w:line="240" w:lineRule="auto"/>
        <w:rPr>
          <w:rFonts w:ascii="Times New Roman" w:hAnsi="Times New Roman" w:cs="Times New Roman"/>
          <w:b/>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387"/>
      </w:tblGrid>
      <w:tr w:rsidR="00273136" w:rsidRPr="00341A55" w14:paraId="38C1E22D" w14:textId="77777777" w:rsidTr="00B87B65">
        <w:tc>
          <w:tcPr>
            <w:tcW w:w="9072" w:type="dxa"/>
          </w:tcPr>
          <w:p w14:paraId="6C858BF2" w14:textId="77777777" w:rsidR="00273136" w:rsidRPr="00341A55" w:rsidRDefault="00273136" w:rsidP="00B87B65">
            <w:pPr>
              <w:spacing w:before="240" w:after="0" w:line="240" w:lineRule="auto"/>
              <w:rPr>
                <w:rFonts w:ascii="Times New Roman" w:eastAsia="Arial" w:hAnsi="Times New Roman" w:cs="Times New Roman"/>
                <w:sz w:val="24"/>
                <w:szCs w:val="24"/>
                <w:lang w:eastAsia="pl-PL"/>
              </w:rPr>
            </w:pPr>
            <w:r w:rsidRPr="00341A55">
              <w:rPr>
                <w:rFonts w:ascii="Times New Roman" w:hAnsi="Times New Roman" w:cs="Times New Roman"/>
                <w:sz w:val="24"/>
                <w:szCs w:val="24"/>
              </w:rPr>
              <w:t>OBJAŚNIENIA</w:t>
            </w:r>
          </w:p>
          <w:p w14:paraId="5A56AEA9" w14:textId="65F8AC04" w:rsidR="00273136" w:rsidRPr="00341A55" w:rsidRDefault="00273136" w:rsidP="00273136">
            <w:pPr>
              <w:spacing w:after="0" w:line="240" w:lineRule="auto"/>
              <w:rPr>
                <w:rFonts w:ascii="Times New Roman" w:hAnsi="Times New Roman" w:cs="Times New Roman"/>
                <w:sz w:val="24"/>
                <w:szCs w:val="24"/>
              </w:rPr>
            </w:pPr>
            <w:r w:rsidRPr="00341A55">
              <w:rPr>
                <w:rFonts w:ascii="Times New Roman" w:hAnsi="Times New Roman" w:cs="Times New Roman"/>
                <w:sz w:val="24"/>
                <w:szCs w:val="24"/>
              </w:rPr>
              <w:t xml:space="preserve">Formy realizacji zajęć: </w:t>
            </w:r>
          </w:p>
          <w:p w14:paraId="4A776B07" w14:textId="51073854"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W – wykład</w:t>
            </w:r>
          </w:p>
          <w:p w14:paraId="6251B904" w14:textId="7808812F"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 xml:space="preserve">K – </w:t>
            </w:r>
            <w:r w:rsidR="00724A2E" w:rsidRPr="00341A55">
              <w:rPr>
                <w:rFonts w:ascii="Times New Roman" w:hAnsi="Times New Roman" w:cs="Times New Roman"/>
                <w:sz w:val="24"/>
                <w:szCs w:val="24"/>
              </w:rPr>
              <w:t>konwersatorium</w:t>
            </w:r>
          </w:p>
          <w:p w14:paraId="7433C79C" w14:textId="238E6C3B"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lastRenderedPageBreak/>
              <w:t>S – seminarium</w:t>
            </w:r>
          </w:p>
          <w:p w14:paraId="017DA0DD" w14:textId="32B53E21"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Ć – ćwiczenia</w:t>
            </w:r>
          </w:p>
          <w:p w14:paraId="0A53B780" w14:textId="1769B895" w:rsidR="007E004D" w:rsidRPr="00341A55" w:rsidRDefault="007E004D"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 xml:space="preserve">L </w:t>
            </w:r>
            <w:r w:rsidR="00614C52" w:rsidRPr="00341A55">
              <w:rPr>
                <w:rFonts w:ascii="Times New Roman" w:hAnsi="Times New Roman" w:cs="Times New Roman"/>
                <w:sz w:val="24"/>
                <w:szCs w:val="24"/>
              </w:rPr>
              <w:t xml:space="preserve">– </w:t>
            </w:r>
            <w:r w:rsidRPr="00341A55">
              <w:rPr>
                <w:rFonts w:ascii="Times New Roman" w:hAnsi="Times New Roman" w:cs="Times New Roman"/>
                <w:sz w:val="24"/>
                <w:szCs w:val="24"/>
              </w:rPr>
              <w:t xml:space="preserve"> laboratorium</w:t>
            </w:r>
          </w:p>
          <w:p w14:paraId="4B90F50F" w14:textId="3648255C"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proofErr w:type="spellStart"/>
            <w:r w:rsidRPr="00341A55">
              <w:rPr>
                <w:rFonts w:ascii="Times New Roman" w:hAnsi="Times New Roman" w:cs="Times New Roman"/>
                <w:sz w:val="24"/>
                <w:szCs w:val="24"/>
              </w:rPr>
              <w:t>Wr</w:t>
            </w:r>
            <w:proofErr w:type="spellEnd"/>
            <w:r w:rsidRPr="00341A55">
              <w:rPr>
                <w:rFonts w:ascii="Times New Roman" w:hAnsi="Times New Roman" w:cs="Times New Roman"/>
                <w:sz w:val="24"/>
                <w:szCs w:val="24"/>
              </w:rPr>
              <w:t xml:space="preserve"> –</w:t>
            </w:r>
            <w:r w:rsidR="0098305C" w:rsidRPr="00341A55">
              <w:rPr>
                <w:rFonts w:ascii="Times New Roman" w:hAnsi="Times New Roman" w:cs="Times New Roman"/>
                <w:sz w:val="24"/>
                <w:szCs w:val="24"/>
              </w:rPr>
              <w:t xml:space="preserve"> </w:t>
            </w:r>
            <w:r w:rsidRPr="00341A55">
              <w:rPr>
                <w:rFonts w:ascii="Times New Roman" w:hAnsi="Times New Roman" w:cs="Times New Roman"/>
                <w:sz w:val="24"/>
                <w:szCs w:val="24"/>
              </w:rPr>
              <w:t>warsztaty</w:t>
            </w:r>
          </w:p>
          <w:p w14:paraId="131611D3" w14:textId="77777777"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proofErr w:type="spellStart"/>
            <w:r w:rsidRPr="00341A55">
              <w:rPr>
                <w:rFonts w:ascii="Times New Roman" w:hAnsi="Times New Roman" w:cs="Times New Roman"/>
                <w:sz w:val="24"/>
                <w:szCs w:val="24"/>
              </w:rPr>
              <w:t>Proj</w:t>
            </w:r>
            <w:proofErr w:type="spellEnd"/>
            <w:r w:rsidRPr="00341A55">
              <w:rPr>
                <w:rFonts w:ascii="Times New Roman" w:hAnsi="Times New Roman" w:cs="Times New Roman"/>
                <w:sz w:val="24"/>
                <w:szCs w:val="24"/>
              </w:rPr>
              <w:t xml:space="preserve"> – projekt</w:t>
            </w:r>
          </w:p>
          <w:p w14:paraId="50B694A2" w14:textId="399CC133" w:rsidR="00273136" w:rsidRPr="00341A55" w:rsidRDefault="003C1106" w:rsidP="00A03117">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Inne: WM – wykład monograficzny</w:t>
            </w:r>
            <w:r w:rsidR="00A03117" w:rsidRPr="00341A55">
              <w:rPr>
                <w:rFonts w:ascii="Times New Roman" w:hAnsi="Times New Roman" w:cs="Times New Roman"/>
                <w:sz w:val="24"/>
                <w:szCs w:val="24"/>
              </w:rPr>
              <w:t>; Lek – lektorat.</w:t>
            </w:r>
          </w:p>
          <w:p w14:paraId="6A84E917" w14:textId="3907EE36" w:rsidR="000F63B5" w:rsidRPr="00341A55" w:rsidRDefault="008B6EFF" w:rsidP="008B6EFF">
            <w:pPr>
              <w:spacing w:after="0" w:line="240" w:lineRule="auto"/>
              <w:rPr>
                <w:rFonts w:ascii="Times New Roman" w:hAnsi="Times New Roman" w:cs="Times New Roman"/>
                <w:sz w:val="24"/>
                <w:szCs w:val="24"/>
              </w:rPr>
            </w:pPr>
            <w:r w:rsidRPr="00341A55">
              <w:rPr>
                <w:rFonts w:ascii="Times New Roman" w:hAnsi="Times New Roman" w:cs="Times New Roman"/>
                <w:sz w:val="24"/>
                <w:szCs w:val="24"/>
              </w:rPr>
              <w:t>Zajęcia związane z profilem kształcenia:</w:t>
            </w:r>
          </w:p>
          <w:p w14:paraId="03D06971" w14:textId="5D305BD2" w:rsidR="00273136" w:rsidRPr="00341A55" w:rsidRDefault="00273136" w:rsidP="001E205E">
            <w:pPr>
              <w:pStyle w:val="Akapitzlist"/>
              <w:numPr>
                <w:ilvl w:val="0"/>
                <w:numId w:val="2"/>
              </w:numPr>
              <w:spacing w:after="0" w:line="240" w:lineRule="auto"/>
              <w:ind w:left="315" w:hanging="315"/>
              <w:jc w:val="both"/>
              <w:rPr>
                <w:rFonts w:ascii="Times New Roman" w:hAnsi="Times New Roman" w:cs="Times New Roman"/>
                <w:sz w:val="24"/>
                <w:szCs w:val="24"/>
              </w:rPr>
            </w:pPr>
            <w:r w:rsidRPr="00341A55">
              <w:rPr>
                <w:rFonts w:ascii="Times New Roman" w:hAnsi="Times New Roman" w:cs="Times New Roman"/>
                <w:sz w:val="24"/>
                <w:szCs w:val="24"/>
              </w:rPr>
              <w:t>P – zajęcia praktyczne dla profilu praktycznego</w:t>
            </w:r>
          </w:p>
          <w:p w14:paraId="4169C820" w14:textId="045D4797" w:rsidR="00273136" w:rsidRPr="00341A55" w:rsidRDefault="00273136" w:rsidP="001E205E">
            <w:pPr>
              <w:pStyle w:val="Akapitzlist"/>
              <w:numPr>
                <w:ilvl w:val="0"/>
                <w:numId w:val="2"/>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 xml:space="preserve">B – </w:t>
            </w:r>
            <w:r w:rsidR="0098305C" w:rsidRPr="00341A55">
              <w:rPr>
                <w:rFonts w:ascii="Times New Roman" w:hAnsi="Times New Roman" w:cs="Times New Roman"/>
                <w:sz w:val="24"/>
                <w:szCs w:val="24"/>
              </w:rPr>
              <w:t> </w:t>
            </w:r>
            <w:r w:rsidRPr="00341A55">
              <w:rPr>
                <w:rFonts w:ascii="Times New Roman" w:hAnsi="Times New Roman" w:cs="Times New Roman"/>
                <w:sz w:val="24"/>
                <w:szCs w:val="24"/>
              </w:rPr>
              <w:t xml:space="preserve">zajęcia związane z działalności naukową dla profilu </w:t>
            </w:r>
            <w:proofErr w:type="spellStart"/>
            <w:r w:rsidRPr="00341A55">
              <w:rPr>
                <w:rFonts w:ascii="Times New Roman" w:hAnsi="Times New Roman" w:cs="Times New Roman"/>
                <w:sz w:val="24"/>
                <w:szCs w:val="24"/>
              </w:rPr>
              <w:t>ogólnoakademickiego</w:t>
            </w:r>
            <w:proofErr w:type="spellEnd"/>
          </w:p>
        </w:tc>
        <w:tc>
          <w:tcPr>
            <w:tcW w:w="5387" w:type="dxa"/>
          </w:tcPr>
          <w:p w14:paraId="0BB72155" w14:textId="77777777" w:rsidR="0098305C" w:rsidRPr="00341A55" w:rsidRDefault="0098305C" w:rsidP="00273136">
            <w:pPr>
              <w:spacing w:after="0" w:line="240" w:lineRule="auto"/>
              <w:rPr>
                <w:rFonts w:ascii="Times New Roman" w:hAnsi="Times New Roman" w:cs="Times New Roman"/>
                <w:sz w:val="24"/>
                <w:szCs w:val="24"/>
              </w:rPr>
            </w:pPr>
          </w:p>
          <w:p w14:paraId="1B34B439" w14:textId="6D8B1525" w:rsidR="00273136" w:rsidRPr="00341A55" w:rsidRDefault="00273136" w:rsidP="00B87B65">
            <w:pPr>
              <w:spacing w:after="0" w:line="240" w:lineRule="auto"/>
              <w:ind w:right="-1248"/>
              <w:rPr>
                <w:rFonts w:ascii="Times New Roman" w:hAnsi="Times New Roman" w:cs="Times New Roman"/>
                <w:sz w:val="24"/>
                <w:szCs w:val="24"/>
              </w:rPr>
            </w:pPr>
            <w:r w:rsidRPr="00341A55">
              <w:rPr>
                <w:rFonts w:ascii="Times New Roman" w:hAnsi="Times New Roman" w:cs="Times New Roman"/>
                <w:sz w:val="24"/>
                <w:szCs w:val="24"/>
              </w:rPr>
              <w:t>Sposoby weryfikacji efektów uczenia:</w:t>
            </w:r>
          </w:p>
          <w:p w14:paraId="4FF2AB66" w14:textId="129BAA61" w:rsidR="00273136" w:rsidRPr="00341A55" w:rsidRDefault="00273136" w:rsidP="001E205E">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EU – egzamin ustny</w:t>
            </w:r>
          </w:p>
          <w:p w14:paraId="2BA646D7" w14:textId="43F3D742" w:rsidR="00273136" w:rsidRPr="00341A55" w:rsidRDefault="00273136" w:rsidP="001E205E">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EP – egzamin pisemny</w:t>
            </w:r>
          </w:p>
          <w:p w14:paraId="24F87754" w14:textId="5864D5B4" w:rsidR="00273136" w:rsidRPr="00341A55" w:rsidRDefault="00273136" w:rsidP="001E205E">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T – test</w:t>
            </w:r>
          </w:p>
          <w:p w14:paraId="6B06A775" w14:textId="514F6509" w:rsidR="00273136" w:rsidRPr="00341A55" w:rsidRDefault="00273136" w:rsidP="001E205E">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lastRenderedPageBreak/>
              <w:t>E –</w:t>
            </w:r>
            <w:r w:rsidR="0098305C" w:rsidRPr="00341A55">
              <w:rPr>
                <w:rFonts w:ascii="Times New Roman" w:hAnsi="Times New Roman" w:cs="Times New Roman"/>
                <w:sz w:val="24"/>
                <w:szCs w:val="24"/>
              </w:rPr>
              <w:t xml:space="preserve"> </w:t>
            </w:r>
            <w:r w:rsidRPr="00341A55">
              <w:rPr>
                <w:rFonts w:ascii="Times New Roman" w:hAnsi="Times New Roman" w:cs="Times New Roman"/>
                <w:sz w:val="24"/>
                <w:szCs w:val="24"/>
              </w:rPr>
              <w:t>esej</w:t>
            </w:r>
          </w:p>
          <w:p w14:paraId="79531A74" w14:textId="77777777" w:rsidR="00273136" w:rsidRPr="00341A55" w:rsidRDefault="00273136" w:rsidP="001E205E">
            <w:pPr>
              <w:pStyle w:val="Akapitzlist"/>
              <w:numPr>
                <w:ilvl w:val="0"/>
                <w:numId w:val="3"/>
              </w:numPr>
              <w:spacing w:after="0" w:line="240" w:lineRule="auto"/>
              <w:ind w:left="315" w:hanging="315"/>
              <w:rPr>
                <w:rFonts w:ascii="Times New Roman" w:hAnsi="Times New Roman" w:cs="Times New Roman"/>
                <w:sz w:val="24"/>
                <w:szCs w:val="24"/>
              </w:rPr>
            </w:pPr>
            <w:proofErr w:type="spellStart"/>
            <w:r w:rsidRPr="00341A55">
              <w:rPr>
                <w:rFonts w:ascii="Times New Roman" w:hAnsi="Times New Roman" w:cs="Times New Roman"/>
                <w:sz w:val="24"/>
                <w:szCs w:val="24"/>
              </w:rPr>
              <w:t>Proj</w:t>
            </w:r>
            <w:proofErr w:type="spellEnd"/>
            <w:r w:rsidRPr="00341A55">
              <w:rPr>
                <w:rFonts w:ascii="Times New Roman" w:hAnsi="Times New Roman" w:cs="Times New Roman"/>
                <w:sz w:val="24"/>
                <w:szCs w:val="24"/>
              </w:rPr>
              <w:t xml:space="preserve"> – projekt</w:t>
            </w:r>
          </w:p>
          <w:p w14:paraId="2C2D1097" w14:textId="4FF1BBCA" w:rsidR="009A5C5E" w:rsidRPr="00341A55" w:rsidRDefault="00273136" w:rsidP="009A5C5E">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PR – praca roczna</w:t>
            </w:r>
          </w:p>
          <w:p w14:paraId="122F399C" w14:textId="73024F51" w:rsidR="0039283E" w:rsidRPr="00341A55" w:rsidRDefault="00273136" w:rsidP="00BC5BFA">
            <w:pPr>
              <w:pStyle w:val="Akapitzlist"/>
              <w:numPr>
                <w:ilvl w:val="0"/>
                <w:numId w:val="3"/>
              </w:numPr>
              <w:spacing w:after="0" w:line="240" w:lineRule="auto"/>
              <w:ind w:left="315" w:hanging="315"/>
              <w:rPr>
                <w:rFonts w:ascii="Times New Roman" w:hAnsi="Times New Roman" w:cs="Times New Roman"/>
                <w:sz w:val="24"/>
                <w:szCs w:val="24"/>
              </w:rPr>
            </w:pPr>
            <w:r w:rsidRPr="00341A55">
              <w:rPr>
                <w:rFonts w:ascii="Times New Roman" w:hAnsi="Times New Roman" w:cs="Times New Roman"/>
                <w:sz w:val="24"/>
                <w:szCs w:val="24"/>
              </w:rPr>
              <w:t>I</w:t>
            </w:r>
            <w:r w:rsidR="009A5C5E" w:rsidRPr="00341A55">
              <w:rPr>
                <w:rFonts w:ascii="Times New Roman" w:hAnsi="Times New Roman" w:cs="Times New Roman"/>
                <w:sz w:val="24"/>
                <w:szCs w:val="24"/>
              </w:rPr>
              <w:t xml:space="preserve">nne: ZS – zaliczenie słuchowe; </w:t>
            </w:r>
            <w:r w:rsidR="0039283E" w:rsidRPr="00341A55">
              <w:rPr>
                <w:rFonts w:ascii="Times New Roman" w:hAnsi="Times New Roman" w:cs="Times New Roman"/>
                <w:sz w:val="24"/>
                <w:szCs w:val="24"/>
              </w:rPr>
              <w:t>R</w:t>
            </w:r>
            <w:r w:rsidR="009A5C5E" w:rsidRPr="00341A55">
              <w:rPr>
                <w:rFonts w:ascii="Times New Roman" w:hAnsi="Times New Roman" w:cs="Times New Roman"/>
                <w:sz w:val="24"/>
                <w:szCs w:val="24"/>
              </w:rPr>
              <w:t xml:space="preserve">P – </w:t>
            </w:r>
            <w:r w:rsidR="0039283E" w:rsidRPr="00341A55">
              <w:rPr>
                <w:rFonts w:ascii="Times New Roman" w:hAnsi="Times New Roman" w:cs="Times New Roman"/>
                <w:sz w:val="24"/>
                <w:szCs w:val="24"/>
              </w:rPr>
              <w:t xml:space="preserve">referat z prezentacją; </w:t>
            </w:r>
            <w:proofErr w:type="spellStart"/>
            <w:r w:rsidR="0039283E" w:rsidRPr="00341A55">
              <w:rPr>
                <w:rFonts w:ascii="Times New Roman" w:hAnsi="Times New Roman" w:cs="Times New Roman"/>
                <w:sz w:val="24"/>
                <w:szCs w:val="24"/>
              </w:rPr>
              <w:t>ZPr</w:t>
            </w:r>
            <w:proofErr w:type="spellEnd"/>
            <w:r w:rsidR="0039283E" w:rsidRPr="00341A55">
              <w:rPr>
                <w:rFonts w:ascii="Times New Roman" w:hAnsi="Times New Roman" w:cs="Times New Roman"/>
                <w:sz w:val="24"/>
                <w:szCs w:val="24"/>
              </w:rPr>
              <w:t xml:space="preserve"> – Zaliczenie praktyczne</w:t>
            </w:r>
            <w:r w:rsidR="00BC5BFA" w:rsidRPr="00341A55">
              <w:rPr>
                <w:rFonts w:ascii="Times New Roman" w:hAnsi="Times New Roman" w:cs="Times New Roman"/>
                <w:sz w:val="24"/>
                <w:szCs w:val="24"/>
              </w:rPr>
              <w:t>, AZ – aktywność na zajęciach</w:t>
            </w:r>
            <w:r w:rsidR="0039283E" w:rsidRPr="00341A55">
              <w:rPr>
                <w:rFonts w:ascii="Times New Roman" w:hAnsi="Times New Roman" w:cs="Times New Roman"/>
                <w:sz w:val="24"/>
                <w:szCs w:val="24"/>
              </w:rPr>
              <w:t>.</w:t>
            </w:r>
          </w:p>
        </w:tc>
      </w:tr>
    </w:tbl>
    <w:p w14:paraId="4DC4CB48" w14:textId="49C400A1" w:rsidR="00653096" w:rsidRPr="00341A55" w:rsidRDefault="00653096">
      <w:pPr>
        <w:spacing w:after="160" w:line="259" w:lineRule="auto"/>
        <w:rPr>
          <w:rFonts w:ascii="Times New Roman" w:hAnsi="Times New Roman" w:cs="Times New Roman"/>
          <w:b/>
        </w:rPr>
      </w:pPr>
      <w:r w:rsidRPr="00341A55">
        <w:rPr>
          <w:rFonts w:ascii="Times New Roman" w:hAnsi="Times New Roman" w:cs="Times New Roman"/>
          <w:b/>
        </w:rPr>
        <w:lastRenderedPageBreak/>
        <w:br w:type="page"/>
      </w:r>
    </w:p>
    <w:p w14:paraId="5658133D" w14:textId="18C4D42C" w:rsidR="00D21997" w:rsidRPr="00341A55" w:rsidRDefault="00684641" w:rsidP="00B87B65">
      <w:pPr>
        <w:pStyle w:val="Akapitzlist"/>
        <w:keepNext/>
        <w:keepLines/>
        <w:numPr>
          <w:ilvl w:val="0"/>
          <w:numId w:val="6"/>
        </w:numPr>
        <w:spacing w:before="120" w:after="120" w:line="240" w:lineRule="auto"/>
        <w:ind w:left="1135" w:hanging="284"/>
        <w:jc w:val="both"/>
        <w:outlineLvl w:val="0"/>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lastRenderedPageBreak/>
        <w:t>Tabela p</w:t>
      </w:r>
      <w:r w:rsidR="00DE3F40" w:rsidRPr="00341A55">
        <w:rPr>
          <w:rFonts w:ascii="Times New Roman" w:hAnsi="Times New Roman" w:cs="Times New Roman"/>
          <w:b/>
          <w:sz w:val="24"/>
          <w:szCs w:val="24"/>
          <w:lang w:eastAsia="pl-PL"/>
        </w:rPr>
        <w:t>rocentow</w:t>
      </w:r>
      <w:r w:rsidRPr="00341A55">
        <w:rPr>
          <w:rFonts w:ascii="Times New Roman" w:hAnsi="Times New Roman" w:cs="Times New Roman"/>
          <w:b/>
          <w:sz w:val="24"/>
          <w:szCs w:val="24"/>
          <w:lang w:eastAsia="pl-PL"/>
        </w:rPr>
        <w:t>ego</w:t>
      </w:r>
      <w:r w:rsidR="00DE3F40" w:rsidRPr="00341A55">
        <w:rPr>
          <w:rFonts w:ascii="Times New Roman" w:hAnsi="Times New Roman" w:cs="Times New Roman"/>
          <w:b/>
          <w:sz w:val="24"/>
          <w:szCs w:val="24"/>
          <w:lang w:eastAsia="pl-PL"/>
        </w:rPr>
        <w:t xml:space="preserve"> udział</w:t>
      </w:r>
      <w:r w:rsidRPr="00341A55">
        <w:rPr>
          <w:rFonts w:ascii="Times New Roman" w:hAnsi="Times New Roman" w:cs="Times New Roman"/>
          <w:b/>
          <w:sz w:val="24"/>
          <w:szCs w:val="24"/>
          <w:lang w:eastAsia="pl-PL"/>
        </w:rPr>
        <w:t>u</w:t>
      </w:r>
      <w:r w:rsidR="00DE3F40" w:rsidRPr="00341A55">
        <w:rPr>
          <w:rFonts w:ascii="Times New Roman" w:hAnsi="Times New Roman" w:cs="Times New Roman"/>
          <w:b/>
          <w:sz w:val="24"/>
          <w:szCs w:val="24"/>
          <w:lang w:eastAsia="pl-PL"/>
        </w:rPr>
        <w:t xml:space="preserve"> liczby punktów ECTS w łącznej liczbie punktów ECTS dla każdej z dyscyplin</w:t>
      </w:r>
      <w:r w:rsidR="00F0302D" w:rsidRPr="00341A55">
        <w:rPr>
          <w:rFonts w:ascii="Times New Roman" w:hAnsi="Times New Roman" w:cs="Times New Roman"/>
          <w:b/>
          <w:sz w:val="24"/>
          <w:szCs w:val="24"/>
          <w:lang w:eastAsia="pl-PL"/>
        </w:rPr>
        <w:t xml:space="preserve"> kierunku</w:t>
      </w:r>
    </w:p>
    <w:tbl>
      <w:tblPr>
        <w:tblStyle w:val="Tabela-Siatka"/>
        <w:tblW w:w="15446" w:type="dxa"/>
        <w:tblCellMar>
          <w:top w:w="57" w:type="dxa"/>
          <w:left w:w="57" w:type="dxa"/>
          <w:bottom w:w="57" w:type="dxa"/>
          <w:right w:w="57" w:type="dxa"/>
        </w:tblCellMar>
        <w:tblLook w:val="04A0" w:firstRow="1" w:lastRow="0" w:firstColumn="1" w:lastColumn="0" w:noHBand="0" w:noVBand="1"/>
      </w:tblPr>
      <w:tblGrid>
        <w:gridCol w:w="5807"/>
        <w:gridCol w:w="5528"/>
        <w:gridCol w:w="4111"/>
      </w:tblGrid>
      <w:tr w:rsidR="00D21997" w:rsidRPr="00341A55" w14:paraId="4DD12F8B" w14:textId="77777777" w:rsidTr="00436AEE">
        <w:trPr>
          <w:trHeight w:val="620"/>
        </w:trPr>
        <w:tc>
          <w:tcPr>
            <w:tcW w:w="5807" w:type="dxa"/>
            <w:vAlign w:val="center"/>
          </w:tcPr>
          <w:p w14:paraId="0BE6F20A" w14:textId="77777777" w:rsidR="00D21997" w:rsidRPr="00341A55" w:rsidRDefault="00D21997" w:rsidP="00C459E5">
            <w:pPr>
              <w:widowControl w:val="0"/>
              <w:autoSpaceDE w:val="0"/>
              <w:autoSpaceDN w:val="0"/>
              <w:adjustRightInd w:val="0"/>
              <w:spacing w:after="0" w:line="36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Dziedzina nauki</w:t>
            </w:r>
          </w:p>
        </w:tc>
        <w:tc>
          <w:tcPr>
            <w:tcW w:w="5528" w:type="dxa"/>
            <w:vAlign w:val="center"/>
          </w:tcPr>
          <w:p w14:paraId="35E02C2C" w14:textId="77777777" w:rsidR="00D21997" w:rsidRPr="00341A55" w:rsidRDefault="00D21997" w:rsidP="00C459E5">
            <w:pPr>
              <w:widowControl w:val="0"/>
              <w:autoSpaceDE w:val="0"/>
              <w:autoSpaceDN w:val="0"/>
              <w:adjustRightInd w:val="0"/>
              <w:spacing w:after="0" w:line="36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Dyscyplina naukowa</w:t>
            </w:r>
          </w:p>
        </w:tc>
        <w:tc>
          <w:tcPr>
            <w:tcW w:w="4111" w:type="dxa"/>
          </w:tcPr>
          <w:p w14:paraId="740B52D9" w14:textId="6211A54F" w:rsidR="00D21997" w:rsidRPr="00341A55" w:rsidRDefault="00D21997" w:rsidP="00436AEE">
            <w:pPr>
              <w:widowControl w:val="0"/>
              <w:autoSpaceDE w:val="0"/>
              <w:autoSpaceDN w:val="0"/>
              <w:adjustRightInd w:val="0"/>
              <w:spacing w:after="0" w:line="240" w:lineRule="auto"/>
              <w:jc w:val="center"/>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Procentowy udział liczby punktów ECTS</w:t>
            </w:r>
            <w:r w:rsidR="00436AEE" w:rsidRPr="00341A55">
              <w:rPr>
                <w:rFonts w:ascii="Times New Roman" w:hAnsi="Times New Roman" w:cs="Times New Roman"/>
                <w:b/>
                <w:sz w:val="24"/>
                <w:szCs w:val="24"/>
                <w:lang w:eastAsia="pl-PL"/>
              </w:rPr>
              <w:t> </w:t>
            </w:r>
            <w:r w:rsidRPr="00341A55">
              <w:rPr>
                <w:rFonts w:ascii="Times New Roman" w:hAnsi="Times New Roman" w:cs="Times New Roman"/>
                <w:b/>
                <w:sz w:val="24"/>
                <w:szCs w:val="24"/>
                <w:lang w:eastAsia="pl-PL"/>
              </w:rPr>
              <w:t>w łącznej liczbie punktów</w:t>
            </w:r>
            <w:r w:rsidR="00436AEE" w:rsidRPr="00341A55">
              <w:rPr>
                <w:rFonts w:ascii="Times New Roman" w:hAnsi="Times New Roman" w:cs="Times New Roman"/>
                <w:b/>
                <w:sz w:val="24"/>
                <w:szCs w:val="24"/>
                <w:lang w:eastAsia="pl-PL"/>
              </w:rPr>
              <w:t> </w:t>
            </w:r>
            <w:r w:rsidR="00436AEE" w:rsidRPr="00341A55">
              <w:rPr>
                <w:rFonts w:ascii="Times New Roman" w:hAnsi="Times New Roman" w:cs="Times New Roman"/>
                <w:b/>
                <w:sz w:val="24"/>
                <w:szCs w:val="24"/>
                <w:lang w:eastAsia="pl-PL"/>
              </w:rPr>
              <w:br/>
            </w:r>
            <w:r w:rsidRPr="00341A55">
              <w:rPr>
                <w:rFonts w:ascii="Times New Roman" w:hAnsi="Times New Roman" w:cs="Times New Roman"/>
                <w:b/>
                <w:sz w:val="24"/>
                <w:szCs w:val="24"/>
                <w:lang w:eastAsia="pl-PL"/>
              </w:rPr>
              <w:t>ECTS dla każdej z dyscyplin</w:t>
            </w:r>
          </w:p>
        </w:tc>
      </w:tr>
      <w:tr w:rsidR="00D21997" w:rsidRPr="00341A55" w14:paraId="3372E403" w14:textId="77777777" w:rsidTr="00436AEE">
        <w:tc>
          <w:tcPr>
            <w:tcW w:w="5807" w:type="dxa"/>
          </w:tcPr>
          <w:p w14:paraId="6D19B3C5" w14:textId="1E33E292" w:rsidR="00D21997" w:rsidRPr="00341A55" w:rsidRDefault="003460B0" w:rsidP="00DB7C15">
            <w:pPr>
              <w:widowControl w:val="0"/>
              <w:autoSpaceDE w:val="0"/>
              <w:autoSpaceDN w:val="0"/>
              <w:adjustRightInd w:val="0"/>
              <w:spacing w:after="0" w:line="360" w:lineRule="auto"/>
              <w:rPr>
                <w:rFonts w:ascii="Times New Roman" w:hAnsi="Times New Roman" w:cs="Times New Roman"/>
                <w:b/>
                <w:lang w:eastAsia="pl-PL"/>
              </w:rPr>
            </w:pPr>
            <w:r w:rsidRPr="00341A55">
              <w:rPr>
                <w:rFonts w:ascii="Times New Roman" w:hAnsi="Times New Roman" w:cs="Times New Roman"/>
                <w:b/>
                <w:lang w:eastAsia="pl-PL"/>
              </w:rPr>
              <w:t>Dziedzina nauk humanistycznych</w:t>
            </w:r>
          </w:p>
        </w:tc>
        <w:tc>
          <w:tcPr>
            <w:tcW w:w="5528" w:type="dxa"/>
          </w:tcPr>
          <w:p w14:paraId="0E128953" w14:textId="54618A15" w:rsidR="00D21997" w:rsidRPr="00341A55" w:rsidRDefault="00B30972" w:rsidP="00DB7C15">
            <w:pPr>
              <w:widowControl w:val="0"/>
              <w:autoSpaceDE w:val="0"/>
              <w:autoSpaceDN w:val="0"/>
              <w:adjustRightInd w:val="0"/>
              <w:spacing w:after="0" w:line="360" w:lineRule="auto"/>
              <w:rPr>
                <w:rFonts w:ascii="Times New Roman" w:hAnsi="Times New Roman" w:cs="Times New Roman"/>
              </w:rPr>
            </w:pPr>
            <w:r w:rsidRPr="00341A55">
              <w:rPr>
                <w:rFonts w:ascii="Times New Roman" w:hAnsi="Times New Roman" w:cs="Times New Roman"/>
              </w:rPr>
              <w:t>Nauki o sztuce</w:t>
            </w:r>
          </w:p>
        </w:tc>
        <w:tc>
          <w:tcPr>
            <w:tcW w:w="4111" w:type="dxa"/>
          </w:tcPr>
          <w:p w14:paraId="782AF942" w14:textId="51C95D82" w:rsidR="00D21997" w:rsidRPr="00341A55" w:rsidRDefault="00480AB8" w:rsidP="00DB7C15">
            <w:pPr>
              <w:widowControl w:val="0"/>
              <w:autoSpaceDE w:val="0"/>
              <w:autoSpaceDN w:val="0"/>
              <w:adjustRightInd w:val="0"/>
              <w:spacing w:after="0" w:line="360" w:lineRule="auto"/>
              <w:rPr>
                <w:rFonts w:ascii="Times New Roman" w:hAnsi="Times New Roman" w:cs="Times New Roman"/>
              </w:rPr>
            </w:pPr>
            <w:r w:rsidRPr="00480AB8">
              <w:rPr>
                <w:rFonts w:ascii="Times New Roman" w:hAnsi="Times New Roman" w:cs="Times New Roman"/>
                <w:b/>
                <w:color w:val="FF0000"/>
              </w:rPr>
              <w:t>77</w:t>
            </w:r>
            <w:r w:rsidR="00843549" w:rsidRPr="00341A55">
              <w:rPr>
                <w:rFonts w:ascii="Times New Roman" w:hAnsi="Times New Roman" w:cs="Times New Roman"/>
              </w:rPr>
              <w:t xml:space="preserve"> %</w:t>
            </w:r>
          </w:p>
        </w:tc>
      </w:tr>
    </w:tbl>
    <w:p w14:paraId="24976DCC" w14:textId="77777777" w:rsidR="007C57FA" w:rsidRPr="00341A55" w:rsidRDefault="007C57FA" w:rsidP="007C57FA">
      <w:pPr>
        <w:pStyle w:val="Akapitzlist"/>
        <w:spacing w:before="120" w:after="120" w:line="240" w:lineRule="auto"/>
        <w:ind w:left="1072"/>
        <w:rPr>
          <w:rFonts w:ascii="Times New Roman" w:hAnsi="Times New Roman" w:cs="Times New Roman"/>
          <w:b/>
          <w:sz w:val="24"/>
          <w:szCs w:val="24"/>
          <w:lang w:eastAsia="pl-PL"/>
        </w:rPr>
      </w:pPr>
    </w:p>
    <w:p w14:paraId="33CF0403" w14:textId="4ED1EA92" w:rsidR="003C5641" w:rsidRPr="00341A55" w:rsidRDefault="003118C4" w:rsidP="00BA7A41">
      <w:pPr>
        <w:pStyle w:val="Akapitzlist"/>
        <w:numPr>
          <w:ilvl w:val="0"/>
          <w:numId w:val="6"/>
        </w:numPr>
        <w:spacing w:before="120" w:after="120" w:line="240" w:lineRule="auto"/>
        <w:ind w:left="1072" w:hanging="221"/>
        <w:rPr>
          <w:rFonts w:ascii="Times New Roman" w:hAnsi="Times New Roman" w:cs="Times New Roman"/>
          <w:b/>
          <w:sz w:val="24"/>
          <w:szCs w:val="24"/>
          <w:lang w:eastAsia="pl-PL"/>
        </w:rPr>
      </w:pPr>
      <w:r w:rsidRPr="00341A55">
        <w:rPr>
          <w:rFonts w:ascii="Times New Roman" w:hAnsi="Times New Roman" w:cs="Times New Roman"/>
          <w:b/>
          <w:sz w:val="24"/>
          <w:szCs w:val="24"/>
          <w:lang w:eastAsia="pl-PL"/>
        </w:rPr>
        <w:t>Tabela</w:t>
      </w:r>
      <w:r w:rsidR="00930CBD" w:rsidRPr="00341A55">
        <w:rPr>
          <w:rFonts w:ascii="Times New Roman" w:hAnsi="Times New Roman" w:cs="Times New Roman"/>
          <w:b/>
          <w:sz w:val="24"/>
          <w:szCs w:val="24"/>
          <w:lang w:eastAsia="pl-PL"/>
        </w:rPr>
        <w:t xml:space="preserve"> </w:t>
      </w:r>
      <w:r w:rsidR="00DB1DF2" w:rsidRPr="00341A55">
        <w:rPr>
          <w:rFonts w:ascii="Times New Roman" w:hAnsi="Times New Roman" w:cs="Times New Roman"/>
          <w:b/>
          <w:sz w:val="24"/>
          <w:szCs w:val="24"/>
          <w:lang w:eastAsia="pl-PL"/>
        </w:rPr>
        <w:t>informacje ogólne o programie studiów</w:t>
      </w:r>
      <w:r w:rsidR="00930CBD" w:rsidRPr="00341A55">
        <w:rPr>
          <w:rFonts w:ascii="Times New Roman" w:hAnsi="Times New Roman" w:cs="Times New Roman"/>
          <w:b/>
          <w:sz w:val="24"/>
          <w:szCs w:val="24"/>
          <w:lang w:eastAsia="pl-PL"/>
        </w:rPr>
        <w:t xml:space="preserve"> </w:t>
      </w:r>
    </w:p>
    <w:tbl>
      <w:tblPr>
        <w:tblStyle w:val="Tabela-Siatka"/>
        <w:tblW w:w="15446" w:type="dxa"/>
        <w:tblCellMar>
          <w:top w:w="57" w:type="dxa"/>
          <w:left w:w="57" w:type="dxa"/>
          <w:bottom w:w="57" w:type="dxa"/>
          <w:right w:w="57" w:type="dxa"/>
        </w:tblCellMar>
        <w:tblLook w:val="04A0" w:firstRow="1" w:lastRow="0" w:firstColumn="1" w:lastColumn="0" w:noHBand="0" w:noVBand="1"/>
      </w:tblPr>
      <w:tblGrid>
        <w:gridCol w:w="12328"/>
        <w:gridCol w:w="3118"/>
      </w:tblGrid>
      <w:tr w:rsidR="003C5641" w:rsidRPr="00341A55" w14:paraId="645BA974" w14:textId="77777777" w:rsidTr="006D6887">
        <w:tc>
          <w:tcPr>
            <w:tcW w:w="12328" w:type="dxa"/>
          </w:tcPr>
          <w:p w14:paraId="18183E14" w14:textId="160C4E2D"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Liczba semestrów</w:t>
            </w:r>
          </w:p>
        </w:tc>
        <w:tc>
          <w:tcPr>
            <w:tcW w:w="3118" w:type="dxa"/>
          </w:tcPr>
          <w:p w14:paraId="751233B8" w14:textId="2CB321D5" w:rsidR="003C5641" w:rsidRPr="00341A55" w:rsidRDefault="00DB7C15" w:rsidP="00436AEE">
            <w:pPr>
              <w:spacing w:after="0" w:line="240" w:lineRule="auto"/>
              <w:rPr>
                <w:rFonts w:ascii="Times New Roman" w:hAnsi="Times New Roman" w:cs="Times New Roman"/>
              </w:rPr>
            </w:pPr>
            <w:r w:rsidRPr="00341A55">
              <w:rPr>
                <w:rFonts w:ascii="Times New Roman" w:hAnsi="Times New Roman" w:cs="Times New Roman"/>
              </w:rPr>
              <w:t>6</w:t>
            </w:r>
          </w:p>
        </w:tc>
      </w:tr>
      <w:tr w:rsidR="003C5641" w:rsidRPr="00341A55" w14:paraId="1B9D7FD3" w14:textId="77777777" w:rsidTr="006D6887">
        <w:tc>
          <w:tcPr>
            <w:tcW w:w="12328" w:type="dxa"/>
          </w:tcPr>
          <w:p w14:paraId="2B80A999" w14:textId="73619CA1"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Liczba punktów ECTS konieczna do ukończenia studiów na danym poziomie</w:t>
            </w:r>
          </w:p>
        </w:tc>
        <w:tc>
          <w:tcPr>
            <w:tcW w:w="3118" w:type="dxa"/>
          </w:tcPr>
          <w:p w14:paraId="01F71FFD" w14:textId="4D7D8EC5" w:rsidR="003C5641" w:rsidRPr="00341A55" w:rsidRDefault="00DB7C15" w:rsidP="00436AEE">
            <w:pPr>
              <w:spacing w:after="0" w:line="240" w:lineRule="auto"/>
              <w:rPr>
                <w:rFonts w:ascii="Times New Roman" w:hAnsi="Times New Roman" w:cs="Times New Roman"/>
              </w:rPr>
            </w:pPr>
            <w:r w:rsidRPr="00341A55">
              <w:rPr>
                <w:rFonts w:ascii="Times New Roman" w:hAnsi="Times New Roman" w:cs="Times New Roman"/>
              </w:rPr>
              <w:t>180</w:t>
            </w:r>
          </w:p>
        </w:tc>
      </w:tr>
      <w:tr w:rsidR="003C5641" w:rsidRPr="00341A55" w14:paraId="02B74954" w14:textId="77777777" w:rsidTr="006D6887">
        <w:tc>
          <w:tcPr>
            <w:tcW w:w="12328" w:type="dxa"/>
          </w:tcPr>
          <w:p w14:paraId="046D8265" w14:textId="1AE2F07A" w:rsidR="003C5641" w:rsidRPr="00341A55" w:rsidRDefault="003C5641" w:rsidP="006D6887">
            <w:pPr>
              <w:spacing w:after="0" w:line="240" w:lineRule="auto"/>
              <w:jc w:val="both"/>
              <w:rPr>
                <w:rFonts w:ascii="Times New Roman" w:hAnsi="Times New Roman" w:cs="Times New Roman"/>
                <w:sz w:val="24"/>
                <w:szCs w:val="24"/>
                <w:lang w:eastAsia="pl-PL"/>
              </w:rPr>
            </w:pPr>
            <w:r w:rsidRPr="00341A55">
              <w:rPr>
                <w:rFonts w:ascii="Times New Roman" w:hAnsi="Times New Roman" w:cs="Times New Roman"/>
                <w:sz w:val="24"/>
                <w:szCs w:val="24"/>
                <w:lang w:eastAsia="pl-PL"/>
              </w:rPr>
              <w:t>Tytuł zawodowy nadawany absolwentom</w:t>
            </w:r>
          </w:p>
        </w:tc>
        <w:tc>
          <w:tcPr>
            <w:tcW w:w="3118" w:type="dxa"/>
          </w:tcPr>
          <w:p w14:paraId="78301748" w14:textId="27F1FF5B" w:rsidR="003C5641" w:rsidRPr="00341A55" w:rsidRDefault="007C57FA" w:rsidP="00436AEE">
            <w:pPr>
              <w:spacing w:after="0" w:line="240" w:lineRule="auto"/>
              <w:rPr>
                <w:rFonts w:ascii="Times New Roman" w:hAnsi="Times New Roman" w:cs="Times New Roman"/>
              </w:rPr>
            </w:pPr>
            <w:r w:rsidRPr="00341A55">
              <w:rPr>
                <w:rFonts w:ascii="Times New Roman" w:hAnsi="Times New Roman" w:cs="Times New Roman"/>
              </w:rPr>
              <w:t xml:space="preserve">Licencjat </w:t>
            </w:r>
          </w:p>
        </w:tc>
      </w:tr>
      <w:tr w:rsidR="00E37B61" w:rsidRPr="00341A55" w14:paraId="78E87E7A" w14:textId="77777777" w:rsidTr="006D6887">
        <w:tc>
          <w:tcPr>
            <w:tcW w:w="12328" w:type="dxa"/>
          </w:tcPr>
          <w:p w14:paraId="731E7278" w14:textId="0A491053" w:rsidR="00E37B61" w:rsidRPr="00341A55" w:rsidRDefault="00E37B61" w:rsidP="006D6887">
            <w:pPr>
              <w:spacing w:after="0" w:line="240" w:lineRule="auto"/>
              <w:jc w:val="both"/>
              <w:rPr>
                <w:rFonts w:ascii="Times New Roman" w:hAnsi="Times New Roman" w:cs="Times New Roman"/>
                <w:sz w:val="24"/>
                <w:szCs w:val="24"/>
                <w:lang w:eastAsia="pl-PL"/>
              </w:rPr>
            </w:pPr>
            <w:r w:rsidRPr="00341A55">
              <w:rPr>
                <w:rFonts w:ascii="Times New Roman" w:hAnsi="Times New Roman" w:cs="Times New Roman"/>
                <w:sz w:val="24"/>
                <w:szCs w:val="24"/>
                <w:lang w:eastAsia="pl-PL"/>
              </w:rPr>
              <w:t>Forma studiów</w:t>
            </w:r>
          </w:p>
        </w:tc>
        <w:tc>
          <w:tcPr>
            <w:tcW w:w="3118" w:type="dxa"/>
          </w:tcPr>
          <w:p w14:paraId="721A602C" w14:textId="1613A9F4" w:rsidR="00E37B61" w:rsidRPr="00341A55" w:rsidRDefault="00DB7C15" w:rsidP="00436AEE">
            <w:pPr>
              <w:spacing w:after="0" w:line="240" w:lineRule="auto"/>
              <w:rPr>
                <w:rFonts w:ascii="Times New Roman" w:eastAsia="Arial" w:hAnsi="Times New Roman" w:cs="Times New Roman"/>
              </w:rPr>
            </w:pPr>
            <w:r w:rsidRPr="00341A55">
              <w:rPr>
                <w:rFonts w:ascii="Times New Roman" w:eastAsia="Arial" w:hAnsi="Times New Roman" w:cs="Times New Roman"/>
              </w:rPr>
              <w:t>stacjonarne</w:t>
            </w:r>
          </w:p>
        </w:tc>
      </w:tr>
      <w:tr w:rsidR="00DB1DF2" w:rsidRPr="00341A55" w14:paraId="0C96F9EE" w14:textId="77777777" w:rsidTr="006D6887">
        <w:tc>
          <w:tcPr>
            <w:tcW w:w="12328" w:type="dxa"/>
          </w:tcPr>
          <w:p w14:paraId="05698474" w14:textId="16FED869" w:rsidR="00DB1DF2" w:rsidRPr="00341A55" w:rsidRDefault="00DB1DF2" w:rsidP="006D6887">
            <w:pPr>
              <w:spacing w:after="0" w:line="240" w:lineRule="auto"/>
              <w:jc w:val="both"/>
              <w:rPr>
                <w:rFonts w:ascii="Times New Roman" w:hAnsi="Times New Roman" w:cs="Times New Roman"/>
                <w:sz w:val="24"/>
                <w:szCs w:val="24"/>
                <w:lang w:eastAsia="pl-PL"/>
              </w:rPr>
            </w:pPr>
            <w:r w:rsidRPr="00341A55">
              <w:rPr>
                <w:rFonts w:ascii="Times New Roman" w:hAnsi="Times New Roman" w:cs="Times New Roman"/>
                <w:sz w:val="24"/>
                <w:szCs w:val="24"/>
                <w:lang w:eastAsia="pl-PL"/>
              </w:rPr>
              <w:t>Kod ISCED</w:t>
            </w:r>
          </w:p>
        </w:tc>
        <w:tc>
          <w:tcPr>
            <w:tcW w:w="3118" w:type="dxa"/>
          </w:tcPr>
          <w:p w14:paraId="3C0AFCF4" w14:textId="377F0A4A" w:rsidR="00DB1DF2" w:rsidRPr="00341A55" w:rsidRDefault="007C57FA" w:rsidP="00436AEE">
            <w:pPr>
              <w:spacing w:after="0" w:line="240" w:lineRule="auto"/>
              <w:rPr>
                <w:rFonts w:ascii="Times New Roman" w:eastAsia="Arial" w:hAnsi="Times New Roman" w:cs="Times New Roman"/>
              </w:rPr>
            </w:pPr>
            <w:r w:rsidRPr="00341A55">
              <w:rPr>
                <w:rFonts w:ascii="Times New Roman" w:eastAsia="Arial" w:hAnsi="Times New Roman" w:cs="Times New Roman"/>
              </w:rPr>
              <w:t>0215</w:t>
            </w:r>
          </w:p>
        </w:tc>
      </w:tr>
      <w:tr w:rsidR="003C5641" w:rsidRPr="00341A55" w14:paraId="5E1F3C47" w14:textId="77777777" w:rsidTr="006D6887">
        <w:tc>
          <w:tcPr>
            <w:tcW w:w="12328" w:type="dxa"/>
          </w:tcPr>
          <w:p w14:paraId="043D8F0D" w14:textId="65675002"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Liczba punktów ECTS obejmująca zajęcia do wyboru</w:t>
            </w:r>
          </w:p>
        </w:tc>
        <w:tc>
          <w:tcPr>
            <w:tcW w:w="3118" w:type="dxa"/>
          </w:tcPr>
          <w:p w14:paraId="48A59E68" w14:textId="19B349D5" w:rsidR="003C5641" w:rsidRPr="008025A4" w:rsidRDefault="001650FD" w:rsidP="008025A4">
            <w:pPr>
              <w:spacing w:after="0" w:line="240" w:lineRule="auto"/>
              <w:rPr>
                <w:rFonts w:ascii="Times New Roman" w:hAnsi="Times New Roman" w:cs="Times New Roman"/>
                <w:b/>
                <w:highlight w:val="yellow"/>
              </w:rPr>
            </w:pPr>
            <w:r w:rsidRPr="008025A4">
              <w:rPr>
                <w:rFonts w:ascii="Times New Roman" w:hAnsi="Times New Roman"/>
                <w:b/>
                <w:color w:val="FF0000"/>
              </w:rPr>
              <w:t>7</w:t>
            </w:r>
            <w:r w:rsidR="008025A4" w:rsidRPr="008025A4">
              <w:rPr>
                <w:rFonts w:ascii="Times New Roman" w:hAnsi="Times New Roman"/>
                <w:b/>
                <w:color w:val="FF0000"/>
              </w:rPr>
              <w:t>5</w:t>
            </w:r>
          </w:p>
        </w:tc>
      </w:tr>
      <w:tr w:rsidR="003C5641" w:rsidRPr="00341A55" w14:paraId="72C92D46" w14:textId="77777777" w:rsidTr="006D6887">
        <w:tc>
          <w:tcPr>
            <w:tcW w:w="12328" w:type="dxa"/>
          </w:tcPr>
          <w:p w14:paraId="6F5867C0" w14:textId="1C0AD512"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Łączna liczba punktów ECTS, jaką student musi uzyskać w ramach zajęć prowadzonych z bezpośrednim udziałem nauczycieli akademickich lub innych osób prowadzących zajęcia</w:t>
            </w:r>
          </w:p>
        </w:tc>
        <w:tc>
          <w:tcPr>
            <w:tcW w:w="3118" w:type="dxa"/>
          </w:tcPr>
          <w:p w14:paraId="2D912989" w14:textId="1FA307FE" w:rsidR="003C5641" w:rsidRPr="00341A55" w:rsidRDefault="008025A4" w:rsidP="00436AEE">
            <w:pPr>
              <w:spacing w:after="0" w:line="240" w:lineRule="auto"/>
              <w:rPr>
                <w:rFonts w:ascii="Times New Roman" w:hAnsi="Times New Roman" w:cs="Times New Roman"/>
                <w:highlight w:val="yellow"/>
              </w:rPr>
            </w:pPr>
            <w:r w:rsidRPr="008025A4">
              <w:rPr>
                <w:rFonts w:ascii="Times New Roman" w:hAnsi="Times New Roman" w:cs="Times New Roman"/>
                <w:b/>
                <w:color w:val="FF0000"/>
              </w:rPr>
              <w:t>146</w:t>
            </w:r>
            <w:r w:rsidR="009C7C11" w:rsidRPr="00341A55">
              <w:rPr>
                <w:rFonts w:ascii="Times New Roman" w:hAnsi="Times New Roman" w:cs="Times New Roman"/>
              </w:rPr>
              <w:t xml:space="preserve"> + przedmioty fakultatywne  kierunkowe (z reguły prowadzone w </w:t>
            </w:r>
            <w:r w:rsidR="00F73A66" w:rsidRPr="00341A55">
              <w:rPr>
                <w:rFonts w:ascii="Times New Roman" w:hAnsi="Times New Roman" w:cs="Times New Roman"/>
              </w:rPr>
              <w:t>Instytucie</w:t>
            </w:r>
            <w:r w:rsidR="009C7C11" w:rsidRPr="00341A55">
              <w:rPr>
                <w:rFonts w:ascii="Times New Roman" w:hAnsi="Times New Roman" w:cs="Times New Roman"/>
              </w:rPr>
              <w:t xml:space="preserve"> Muzykologii „w sali”) i </w:t>
            </w:r>
            <w:proofErr w:type="spellStart"/>
            <w:r w:rsidR="009C7C11" w:rsidRPr="00341A55">
              <w:rPr>
                <w:rFonts w:ascii="Times New Roman" w:hAnsi="Times New Roman" w:cs="Times New Roman"/>
              </w:rPr>
              <w:t>pozakierunkowe</w:t>
            </w:r>
            <w:proofErr w:type="spellEnd"/>
          </w:p>
        </w:tc>
      </w:tr>
      <w:tr w:rsidR="003C5641" w:rsidRPr="00341A55" w14:paraId="4ACB2AAC" w14:textId="77777777" w:rsidTr="006D6887">
        <w:tc>
          <w:tcPr>
            <w:tcW w:w="12328" w:type="dxa"/>
          </w:tcPr>
          <w:p w14:paraId="2ADACC4B" w14:textId="50D93482"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Liczba punktów ECTS w ramach zajęć z dziedziny nauk humanistycznych lub nauk społecznych (nie mniej niż 5</w:t>
            </w:r>
            <w:r w:rsidR="006D6887" w:rsidRPr="00341A55">
              <w:rPr>
                <w:rFonts w:ascii="Times New Roman" w:hAnsi="Times New Roman" w:cs="Times New Roman"/>
                <w:sz w:val="24"/>
                <w:szCs w:val="24"/>
                <w:lang w:eastAsia="pl-PL"/>
              </w:rPr>
              <w:t> </w:t>
            </w:r>
            <w:r w:rsidRPr="00341A55">
              <w:rPr>
                <w:rFonts w:ascii="Times New Roman" w:hAnsi="Times New Roman" w:cs="Times New Roman"/>
                <w:sz w:val="24"/>
                <w:szCs w:val="24"/>
                <w:lang w:eastAsia="pl-PL"/>
              </w:rPr>
              <w:t>ECTS) – w przypadku kierunków studiów przyporządkowanych do dyscyplin w ramach dziedzin innych niż nauki humanistyczne lub nauki społeczne</w:t>
            </w:r>
          </w:p>
        </w:tc>
        <w:tc>
          <w:tcPr>
            <w:tcW w:w="3118" w:type="dxa"/>
          </w:tcPr>
          <w:p w14:paraId="26DC2872" w14:textId="40BDB680" w:rsidR="003C5641" w:rsidRPr="00341A55" w:rsidRDefault="007C57FA" w:rsidP="00436AEE">
            <w:pPr>
              <w:spacing w:after="0" w:line="240" w:lineRule="auto"/>
              <w:rPr>
                <w:rFonts w:ascii="Times New Roman" w:hAnsi="Times New Roman" w:cs="Times New Roman"/>
              </w:rPr>
            </w:pPr>
            <w:r w:rsidRPr="00341A55">
              <w:rPr>
                <w:rFonts w:ascii="Times New Roman" w:hAnsi="Times New Roman" w:cs="Times New Roman"/>
              </w:rPr>
              <w:t>przynajmniej</w:t>
            </w:r>
            <w:r w:rsidR="00E014EB" w:rsidRPr="00341A55">
              <w:rPr>
                <w:rFonts w:ascii="Times New Roman" w:hAnsi="Times New Roman" w:cs="Times New Roman"/>
              </w:rPr>
              <w:t xml:space="preserve"> 5</w:t>
            </w:r>
          </w:p>
        </w:tc>
      </w:tr>
      <w:tr w:rsidR="003C5641" w:rsidRPr="00341A55" w14:paraId="2DC42F55" w14:textId="77777777" w:rsidTr="006D6887">
        <w:tc>
          <w:tcPr>
            <w:tcW w:w="12328" w:type="dxa"/>
          </w:tcPr>
          <w:p w14:paraId="6F30EE3C" w14:textId="1C4C5944" w:rsidR="003C5641" w:rsidRPr="00341A55" w:rsidRDefault="003C5641" w:rsidP="006D6887">
            <w:pPr>
              <w:spacing w:after="0" w:line="240" w:lineRule="auto"/>
              <w:jc w:val="both"/>
              <w:rPr>
                <w:rFonts w:ascii="Times New Roman" w:hAnsi="Times New Roman" w:cs="Times New Roman"/>
                <w:sz w:val="20"/>
                <w:szCs w:val="20"/>
              </w:rPr>
            </w:pPr>
            <w:r w:rsidRPr="00341A55">
              <w:rPr>
                <w:rFonts w:ascii="Times New Roman" w:hAnsi="Times New Roman" w:cs="Times New Roman"/>
                <w:sz w:val="24"/>
                <w:szCs w:val="24"/>
                <w:lang w:eastAsia="pl-PL"/>
              </w:rPr>
              <w:t>Liczba punktów ECTS obejmująca zajęcia kształtujące umiejętności praktyczne dla profilu praktycznego (zajęcia z</w:t>
            </w:r>
            <w:r w:rsidR="006D6887" w:rsidRPr="00341A55">
              <w:rPr>
                <w:rFonts w:ascii="Times New Roman" w:hAnsi="Times New Roman" w:cs="Times New Roman"/>
                <w:sz w:val="24"/>
                <w:szCs w:val="24"/>
                <w:lang w:eastAsia="pl-PL"/>
              </w:rPr>
              <w:t> </w:t>
            </w:r>
            <w:r w:rsidRPr="00341A55">
              <w:rPr>
                <w:rFonts w:ascii="Times New Roman" w:hAnsi="Times New Roman" w:cs="Times New Roman"/>
                <w:sz w:val="24"/>
                <w:szCs w:val="24"/>
                <w:lang w:eastAsia="pl-PL"/>
              </w:rPr>
              <w:t>literką P)</w:t>
            </w:r>
          </w:p>
        </w:tc>
        <w:tc>
          <w:tcPr>
            <w:tcW w:w="3118" w:type="dxa"/>
          </w:tcPr>
          <w:p w14:paraId="43306743" w14:textId="356E9158" w:rsidR="003C5641" w:rsidRPr="00341A55" w:rsidRDefault="007C57FA" w:rsidP="00436AEE">
            <w:pPr>
              <w:spacing w:after="0" w:line="240" w:lineRule="auto"/>
              <w:rPr>
                <w:rFonts w:ascii="Times New Roman" w:hAnsi="Times New Roman" w:cs="Times New Roman"/>
              </w:rPr>
            </w:pPr>
            <w:r w:rsidRPr="00341A55">
              <w:rPr>
                <w:rFonts w:ascii="Times New Roman" w:hAnsi="Times New Roman" w:cs="Times New Roman"/>
              </w:rPr>
              <w:t>Nie dotyczy</w:t>
            </w:r>
          </w:p>
        </w:tc>
      </w:tr>
      <w:tr w:rsidR="003C5641" w:rsidRPr="00341A55" w14:paraId="7FAB823C" w14:textId="77777777" w:rsidTr="006D6887">
        <w:tc>
          <w:tcPr>
            <w:tcW w:w="12328" w:type="dxa"/>
          </w:tcPr>
          <w:p w14:paraId="16B9A0CA" w14:textId="77A4C558" w:rsidR="003C5641" w:rsidRPr="00341A55" w:rsidRDefault="003C5641" w:rsidP="006D6887">
            <w:pPr>
              <w:spacing w:after="0" w:line="240" w:lineRule="auto"/>
              <w:jc w:val="both"/>
              <w:rPr>
                <w:rFonts w:ascii="Times New Roman" w:hAnsi="Times New Roman" w:cs="Times New Roman"/>
                <w:sz w:val="24"/>
                <w:szCs w:val="24"/>
                <w:lang w:eastAsia="pl-PL"/>
              </w:rPr>
            </w:pPr>
            <w:r w:rsidRPr="00341A55">
              <w:rPr>
                <w:rFonts w:ascii="Times New Roman" w:hAnsi="Times New Roman" w:cs="Times New Roman"/>
                <w:sz w:val="24"/>
                <w:szCs w:val="24"/>
                <w:lang w:eastAsia="pl-PL"/>
              </w:rPr>
              <w:t xml:space="preserve">Liczba punktów ECTS obejmująca zajęcia związane z prowadzoną w uczelni działalnością naukową w dyscyplinie lub dyscyplinach dla profilu </w:t>
            </w:r>
            <w:proofErr w:type="spellStart"/>
            <w:r w:rsidRPr="00341A55">
              <w:rPr>
                <w:rFonts w:ascii="Times New Roman" w:hAnsi="Times New Roman" w:cs="Times New Roman"/>
                <w:sz w:val="24"/>
                <w:szCs w:val="24"/>
                <w:lang w:eastAsia="pl-PL"/>
              </w:rPr>
              <w:t>ogólnoakademickiego</w:t>
            </w:r>
            <w:proofErr w:type="spellEnd"/>
            <w:r w:rsidRPr="00341A55">
              <w:rPr>
                <w:rFonts w:ascii="Times New Roman" w:hAnsi="Times New Roman" w:cs="Times New Roman"/>
                <w:sz w:val="24"/>
                <w:szCs w:val="24"/>
                <w:lang w:eastAsia="pl-PL"/>
              </w:rPr>
              <w:t xml:space="preserve"> (zajęcia z literką B)</w:t>
            </w:r>
          </w:p>
        </w:tc>
        <w:tc>
          <w:tcPr>
            <w:tcW w:w="3118" w:type="dxa"/>
          </w:tcPr>
          <w:p w14:paraId="6A5A20A6" w14:textId="39A5AE5E" w:rsidR="003C5641" w:rsidRPr="008025A4" w:rsidRDefault="00DF2EEC" w:rsidP="00436AEE">
            <w:pPr>
              <w:spacing w:after="0" w:line="240" w:lineRule="auto"/>
              <w:rPr>
                <w:rFonts w:ascii="Times New Roman" w:hAnsi="Times New Roman" w:cs="Times New Roman"/>
                <w:b/>
              </w:rPr>
            </w:pPr>
            <w:r>
              <w:rPr>
                <w:rFonts w:ascii="Times New Roman" w:hAnsi="Times New Roman" w:cs="Times New Roman"/>
              </w:rPr>
              <w:t xml:space="preserve"> </w:t>
            </w:r>
            <w:r w:rsidR="008025A4" w:rsidRPr="008025A4">
              <w:rPr>
                <w:rFonts w:ascii="Times New Roman" w:hAnsi="Times New Roman" w:cs="Times New Roman"/>
                <w:b/>
                <w:color w:val="FF0000"/>
              </w:rPr>
              <w:t>88</w:t>
            </w:r>
          </w:p>
        </w:tc>
      </w:tr>
      <w:tr w:rsidR="00E37B61" w:rsidRPr="00341A55" w14:paraId="305A7757" w14:textId="77777777" w:rsidTr="006D6887">
        <w:tc>
          <w:tcPr>
            <w:tcW w:w="12328" w:type="dxa"/>
          </w:tcPr>
          <w:p w14:paraId="63A40D50" w14:textId="0587EC65" w:rsidR="00E37B61" w:rsidRPr="00341A55" w:rsidRDefault="00E37B61" w:rsidP="006D6887">
            <w:pPr>
              <w:spacing w:after="0" w:line="240" w:lineRule="auto"/>
              <w:jc w:val="both"/>
              <w:rPr>
                <w:rFonts w:ascii="Times New Roman" w:hAnsi="Times New Roman" w:cs="Times New Roman"/>
                <w:sz w:val="24"/>
                <w:szCs w:val="24"/>
                <w:lang w:eastAsia="pl-PL"/>
              </w:rPr>
            </w:pPr>
            <w:r w:rsidRPr="00341A55">
              <w:rPr>
                <w:rFonts w:ascii="Times New Roman" w:hAnsi="Times New Roman" w:cs="Times New Roman"/>
                <w:sz w:val="24"/>
                <w:szCs w:val="24"/>
                <w:lang w:eastAsia="pl-PL"/>
              </w:rPr>
              <w:t>Wymiar, liczba punktów ECTS, zasady i forma odbywania praktyk zawodowych</w:t>
            </w:r>
          </w:p>
        </w:tc>
        <w:tc>
          <w:tcPr>
            <w:tcW w:w="3118" w:type="dxa"/>
          </w:tcPr>
          <w:p w14:paraId="279F966C" w14:textId="557CE29C" w:rsidR="00E37B61" w:rsidRPr="00341A55" w:rsidRDefault="00E014EB" w:rsidP="00436AEE">
            <w:pPr>
              <w:spacing w:after="0" w:line="240" w:lineRule="auto"/>
              <w:rPr>
                <w:rFonts w:ascii="Times New Roman" w:eastAsia="Arial" w:hAnsi="Times New Roman" w:cs="Times New Roman"/>
              </w:rPr>
            </w:pPr>
            <w:r w:rsidRPr="00341A55">
              <w:rPr>
                <w:rFonts w:ascii="Times New Roman" w:eastAsia="Arial" w:hAnsi="Times New Roman" w:cs="Times New Roman"/>
              </w:rPr>
              <w:t>60</w:t>
            </w:r>
            <w:r w:rsidR="00BC5BFA" w:rsidRPr="00341A55">
              <w:rPr>
                <w:rFonts w:ascii="Times New Roman" w:eastAsia="Arial" w:hAnsi="Times New Roman" w:cs="Times New Roman"/>
              </w:rPr>
              <w:t xml:space="preserve"> godz.</w:t>
            </w:r>
            <w:r w:rsidRPr="00341A55">
              <w:rPr>
                <w:rFonts w:ascii="Times New Roman" w:eastAsia="Arial" w:hAnsi="Times New Roman" w:cs="Times New Roman"/>
              </w:rPr>
              <w:t xml:space="preserve">, 2 </w:t>
            </w:r>
            <w:proofErr w:type="spellStart"/>
            <w:r w:rsidRPr="00341A55">
              <w:rPr>
                <w:rFonts w:ascii="Times New Roman" w:eastAsia="Arial" w:hAnsi="Times New Roman" w:cs="Times New Roman"/>
              </w:rPr>
              <w:t>ects</w:t>
            </w:r>
            <w:proofErr w:type="spellEnd"/>
          </w:p>
        </w:tc>
      </w:tr>
      <w:tr w:rsidR="006D6887" w:rsidRPr="00341A55" w14:paraId="5AB70C53" w14:textId="77777777" w:rsidTr="00B1466E">
        <w:trPr>
          <w:trHeight w:val="461"/>
        </w:trPr>
        <w:tc>
          <w:tcPr>
            <w:tcW w:w="15446" w:type="dxa"/>
            <w:gridSpan w:val="2"/>
          </w:tcPr>
          <w:p w14:paraId="26B2666A"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u w:val="single"/>
                <w:lang w:eastAsia="pl-PL"/>
              </w:rPr>
            </w:pPr>
            <w:r w:rsidRPr="00341A55">
              <w:rPr>
                <w:rFonts w:ascii="Times New Roman" w:hAnsi="Times New Roman" w:cs="Times New Roman"/>
                <w:u w:val="single"/>
                <w:lang w:eastAsia="pl-PL"/>
              </w:rPr>
              <w:lastRenderedPageBreak/>
              <w:t>Cele praktyk:</w:t>
            </w:r>
          </w:p>
          <w:p w14:paraId="250FC9C0"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poszerzenie wiedzy zdobytej na studiach i rozwijanie umiejętności jej wykorzystania,</w:t>
            </w:r>
          </w:p>
          <w:p w14:paraId="69BB8B09"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zapoznanie studenta ze specyfiką środowiska zawodowego,</w:t>
            </w:r>
          </w:p>
          <w:p w14:paraId="5AD1D2A0"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kształtowanie konkretnych umiejętności zawodowych związanych bezpośrednio z miejscem odbywania praktyki,</w:t>
            </w:r>
          </w:p>
          <w:p w14:paraId="3E8A35B7"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kształtowanie umiejętności skutecznego komunikowania się w organizacji,</w:t>
            </w:r>
          </w:p>
          <w:p w14:paraId="573B9568"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poznanie funkcjonowania struktury organizacyjnej, zasad organizacji pracy i podziału kompetencji, procedur, procesu planowania pracy, kontroli,</w:t>
            </w:r>
          </w:p>
          <w:p w14:paraId="23DF8E26"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doskonalenie umiejętności organizacji pracy własnej, pracy zespołowej, efektywnego zarządzania czasem, sumienności, odpowiedzialności za powierzone zadania,</w:t>
            </w:r>
          </w:p>
          <w:p w14:paraId="525D19B3"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xml:space="preserve">- doskonalenie umiejętności posługiwania się językiem obcym w sytuacjach zawodowych. </w:t>
            </w:r>
          </w:p>
          <w:p w14:paraId="58AFD652"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u w:val="single"/>
                <w:lang w:eastAsia="pl-PL"/>
              </w:rPr>
            </w:pPr>
            <w:r w:rsidRPr="00341A55">
              <w:rPr>
                <w:rFonts w:ascii="Times New Roman" w:hAnsi="Times New Roman" w:cs="Times New Roman"/>
                <w:u w:val="single"/>
                <w:lang w:eastAsia="pl-PL"/>
              </w:rPr>
              <w:t>Formy realizacji praktyk</w:t>
            </w:r>
          </w:p>
          <w:p w14:paraId="6CBDF003"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zorganizowana – student korzysta z przygotowanej przez Uniwersytet oferty praktyk wynikającej z zawartych umów długoterminowych i dostępnej w BZPA;</w:t>
            </w:r>
          </w:p>
          <w:p w14:paraId="4DAD9654"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indywidualna – student występuje z inicjatywą zorganizowania praktyki, przy współpracy z jednostkami organizacyjnymi Uniwersytetu. Wymagana jest  akceptacja Pełnomocnika;</w:t>
            </w:r>
          </w:p>
          <w:p w14:paraId="176CFC4B" w14:textId="77777777"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zatrudnienie na podstawie umowy o pracę lub umów cywilnoprawnych na okres co najmniej jednego miesiąca w Instytucji na stanowisku zgodnym z kierunkiem studiów;</w:t>
            </w:r>
          </w:p>
          <w:p w14:paraId="4B1792AD" w14:textId="62AEFDA0" w:rsidR="009C7C11" w:rsidRPr="00341A55" w:rsidRDefault="009C7C11" w:rsidP="009C7C11">
            <w:pPr>
              <w:widowControl w:val="0"/>
              <w:autoSpaceDE w:val="0"/>
              <w:autoSpaceDN w:val="0"/>
              <w:adjustRightInd w:val="0"/>
              <w:spacing w:after="0" w:line="240" w:lineRule="auto"/>
              <w:jc w:val="both"/>
              <w:rPr>
                <w:rFonts w:ascii="Times New Roman" w:hAnsi="Times New Roman" w:cs="Times New Roman"/>
                <w:lang w:eastAsia="pl-PL"/>
              </w:rPr>
            </w:pPr>
            <w:r w:rsidRPr="00341A55">
              <w:rPr>
                <w:rFonts w:ascii="Times New Roman" w:hAnsi="Times New Roman" w:cs="Times New Roman"/>
                <w:lang w:eastAsia="pl-PL"/>
              </w:rPr>
              <w:t>- prowadzenie własnej działalności gospodarczej</w:t>
            </w:r>
            <w:r w:rsidR="00F61788">
              <w:rPr>
                <w:rFonts w:ascii="Times New Roman" w:hAnsi="Times New Roman" w:cs="Times New Roman"/>
                <w:lang w:eastAsia="pl-PL"/>
              </w:rPr>
              <w:t xml:space="preserve"> zgodnej z kierunkiem studiów</w:t>
            </w:r>
            <w:r w:rsidRPr="00341A55">
              <w:rPr>
                <w:rFonts w:ascii="Times New Roman" w:hAnsi="Times New Roman" w:cs="Times New Roman"/>
                <w:lang w:eastAsia="pl-PL"/>
              </w:rPr>
              <w:t xml:space="preserve">; </w:t>
            </w:r>
          </w:p>
          <w:p w14:paraId="6CA395CF" w14:textId="1EB04F8A" w:rsidR="006D6887" w:rsidRPr="00341A55" w:rsidRDefault="009C7C11" w:rsidP="009C7C11">
            <w:pPr>
              <w:spacing w:after="0" w:line="240" w:lineRule="auto"/>
              <w:rPr>
                <w:rFonts w:ascii="Times New Roman" w:eastAsia="Arial" w:hAnsi="Times New Roman" w:cs="Times New Roman"/>
                <w:sz w:val="24"/>
                <w:szCs w:val="24"/>
              </w:rPr>
            </w:pPr>
            <w:r w:rsidRPr="00341A55">
              <w:rPr>
                <w:rFonts w:ascii="Times New Roman" w:hAnsi="Times New Roman" w:cs="Times New Roman"/>
                <w:lang w:eastAsia="pl-PL"/>
              </w:rPr>
              <w:t>- w ramach zorganizowanej przez uczelnię działalności na rzecz Uniwersytetu i poza nim, pozwalającej osiągnąć cele praktyki zgodne z kierunkiem studiów (m.in. realizacja projektów w ramach działalności kół naukowych, udział w realizacji prac naukowo-badawczych, udział w zleconych Uniwersytetowi projektach, np. wdrożeniowych, organizacja imprez, organizowanie spotkań z młodzieżą szkół średnich, udział w akcjach promujących Uniwersytet, organizacja życia kulturalnego Uniwersytetu, organizacja życia naukowego Uniwersytetu).</w:t>
            </w:r>
            <w:r w:rsidRPr="00341A55">
              <w:rPr>
                <w:rFonts w:ascii="Times New Roman" w:hAnsi="Times New Roman" w:cs="Times New Roman"/>
                <w:sz w:val="20"/>
                <w:szCs w:val="20"/>
                <w:lang w:eastAsia="pl-PL"/>
              </w:rPr>
              <w:t xml:space="preserve">     </w:t>
            </w:r>
          </w:p>
        </w:tc>
      </w:tr>
    </w:tbl>
    <w:p w14:paraId="605D9245" w14:textId="35F59918" w:rsidR="00CB3A75" w:rsidRPr="00341A55" w:rsidRDefault="00CB3A75" w:rsidP="00CB3A75">
      <w:pPr>
        <w:rPr>
          <w:rFonts w:ascii="Times New Roman" w:hAnsi="Times New Roman" w:cs="Times New Roman"/>
          <w:sz w:val="24"/>
          <w:szCs w:val="24"/>
        </w:rPr>
      </w:pPr>
    </w:p>
    <w:p w14:paraId="11D70BDE" w14:textId="54531643" w:rsidR="00FB2698" w:rsidRDefault="0078597E" w:rsidP="00CB3A7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24B9F80" w14:textId="215C645B" w:rsidR="00D45AE5" w:rsidRDefault="00D45AE5" w:rsidP="00CB3A7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noProof/>
          <w:lang w:eastAsia="pl-PL"/>
        </w:rPr>
        <w:drawing>
          <wp:inline distT="0" distB="0" distL="0" distR="0" wp14:anchorId="7082CA87" wp14:editId="64A08438">
            <wp:extent cx="2863850" cy="1244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3850" cy="1244600"/>
                    </a:xfrm>
                    <a:prstGeom prst="rect">
                      <a:avLst/>
                    </a:prstGeom>
                  </pic:spPr>
                </pic:pic>
              </a:graphicData>
            </a:graphic>
          </wp:inline>
        </w:drawing>
      </w:r>
    </w:p>
    <w:sectPr w:rsidR="00D45AE5" w:rsidSect="00C33944">
      <w:pgSz w:w="16834" w:h="11909" w:orient="landscape"/>
      <w:pgMar w:top="993" w:right="1440" w:bottom="1494" w:left="72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66A" w14:textId="77777777" w:rsidR="00DB124C" w:rsidRDefault="00DB124C">
      <w:pPr>
        <w:spacing w:after="0" w:line="240" w:lineRule="auto"/>
      </w:pPr>
      <w:r>
        <w:separator/>
      </w:r>
    </w:p>
  </w:endnote>
  <w:endnote w:type="continuationSeparator" w:id="0">
    <w:p w14:paraId="71C90AA1" w14:textId="77777777" w:rsidR="00DB124C" w:rsidRDefault="00DB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3E27" w14:textId="5155591D" w:rsidR="00F85707" w:rsidRPr="00114B6E" w:rsidRDefault="00F85707" w:rsidP="00114B6E">
    <w:pPr>
      <w:pStyle w:val="Stopka"/>
      <w:jc w:val="center"/>
      <w:rPr>
        <w:rFonts w:ascii="Arial" w:hAnsi="Arial" w:cs="Arial"/>
        <w:sz w:val="24"/>
        <w:szCs w:val="24"/>
      </w:rPr>
    </w:pPr>
    <w:r w:rsidRPr="00AD0D89">
      <w:rPr>
        <w:rFonts w:ascii="Arial" w:hAnsi="Arial" w:cs="Arial"/>
        <w:sz w:val="24"/>
        <w:szCs w:val="24"/>
      </w:rPr>
      <w:fldChar w:fldCharType="begin"/>
    </w:r>
    <w:r w:rsidRPr="00AD0D89">
      <w:rPr>
        <w:rFonts w:ascii="Arial" w:hAnsi="Arial" w:cs="Arial"/>
        <w:sz w:val="24"/>
        <w:szCs w:val="24"/>
      </w:rPr>
      <w:instrText>PAGE   \* MERGEFORMAT</w:instrText>
    </w:r>
    <w:r w:rsidRPr="00AD0D89">
      <w:rPr>
        <w:rFonts w:ascii="Arial" w:hAnsi="Arial" w:cs="Arial"/>
        <w:sz w:val="24"/>
        <w:szCs w:val="24"/>
      </w:rPr>
      <w:fldChar w:fldCharType="separate"/>
    </w:r>
    <w:r w:rsidR="00093F99">
      <w:rPr>
        <w:rFonts w:ascii="Arial" w:hAnsi="Arial" w:cs="Arial"/>
        <w:noProof/>
        <w:sz w:val="24"/>
        <w:szCs w:val="24"/>
      </w:rPr>
      <w:t>1</w:t>
    </w:r>
    <w:r w:rsidRPr="00AD0D89">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843E" w14:textId="77777777" w:rsidR="00DB124C" w:rsidRDefault="00DB124C">
      <w:pPr>
        <w:spacing w:after="0" w:line="240" w:lineRule="auto"/>
      </w:pPr>
      <w:r>
        <w:separator/>
      </w:r>
    </w:p>
  </w:footnote>
  <w:footnote w:type="continuationSeparator" w:id="0">
    <w:p w14:paraId="4AD83B27" w14:textId="77777777" w:rsidR="00DB124C" w:rsidRDefault="00DB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F01"/>
    <w:multiLevelType w:val="hybridMultilevel"/>
    <w:tmpl w:val="B270DF34"/>
    <w:lvl w:ilvl="0" w:tplc="2A8ECCF0">
      <w:start w:val="14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F7CBC"/>
    <w:multiLevelType w:val="hybridMultilevel"/>
    <w:tmpl w:val="1FB4974A"/>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C107FF"/>
    <w:multiLevelType w:val="hybridMultilevel"/>
    <w:tmpl w:val="E4006AB6"/>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D3E6E"/>
    <w:multiLevelType w:val="hybridMultilevel"/>
    <w:tmpl w:val="D7B86E00"/>
    <w:lvl w:ilvl="0" w:tplc="3802145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7A2EFE"/>
    <w:multiLevelType w:val="hybridMultilevel"/>
    <w:tmpl w:val="DD7A2D96"/>
    <w:lvl w:ilvl="0" w:tplc="37FC1960">
      <w:start w:val="1"/>
      <w:numFmt w:val="decimal"/>
      <w:lvlText w:val="%1)"/>
      <w:lvlJc w:val="left"/>
      <w:pPr>
        <w:ind w:left="720" w:hanging="360"/>
      </w:pPr>
      <w:rPr>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D364B8"/>
    <w:multiLevelType w:val="hybridMultilevel"/>
    <w:tmpl w:val="5A6A3006"/>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C755C0"/>
    <w:multiLevelType w:val="hybridMultilevel"/>
    <w:tmpl w:val="C4104A7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7FF1A61"/>
    <w:multiLevelType w:val="multilevel"/>
    <w:tmpl w:val="B62070FE"/>
    <w:styleLink w:val="Styl1"/>
    <w:lvl w:ilvl="0">
      <w:start w:val="4"/>
      <w:numFmt w:val="decimal"/>
      <w:lvlText w:val="%1."/>
      <w:lvlJc w:val="left"/>
      <w:pPr>
        <w:ind w:left="1074"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8" w15:restartNumberingAfterBreak="0">
    <w:nsid w:val="4DC13CE4"/>
    <w:multiLevelType w:val="multilevel"/>
    <w:tmpl w:val="C3F882FC"/>
    <w:lvl w:ilvl="0">
      <w:start w:val="2"/>
      <w:numFmt w:val="decimal"/>
      <w:lvlText w:val="%1."/>
      <w:lvlJc w:val="left"/>
      <w:pPr>
        <w:ind w:left="1212" w:hanging="360"/>
      </w:pPr>
      <w:rPr>
        <w:rFonts w:eastAsia="Calibri" w:hint="default"/>
        <w:b/>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9" w15:restartNumberingAfterBreak="0">
    <w:nsid w:val="50C73369"/>
    <w:multiLevelType w:val="hybridMultilevel"/>
    <w:tmpl w:val="24481FBC"/>
    <w:lvl w:ilvl="0" w:tplc="D10A0416">
      <w:start w:val="1"/>
      <w:numFmt w:val="bullet"/>
      <w:lvlText w:val="–"/>
      <w:lvlJc w:val="left"/>
      <w:pPr>
        <w:ind w:left="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4674B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D8A45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022D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26D86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3E376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64B2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046A3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8EE65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7F96A2A"/>
    <w:multiLevelType w:val="hybridMultilevel"/>
    <w:tmpl w:val="2902941E"/>
    <w:lvl w:ilvl="0" w:tplc="CA4444D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D80568"/>
    <w:multiLevelType w:val="hybridMultilevel"/>
    <w:tmpl w:val="2E1A2888"/>
    <w:lvl w:ilvl="0" w:tplc="D10A04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27566307">
    <w:abstractNumId w:val="9"/>
  </w:num>
  <w:num w:numId="2" w16cid:durableId="698353600">
    <w:abstractNumId w:val="2"/>
  </w:num>
  <w:num w:numId="3" w16cid:durableId="1783575462">
    <w:abstractNumId w:val="11"/>
  </w:num>
  <w:num w:numId="4" w16cid:durableId="1908954125">
    <w:abstractNumId w:val="1"/>
  </w:num>
  <w:num w:numId="5" w16cid:durableId="855651879">
    <w:abstractNumId w:val="5"/>
  </w:num>
  <w:num w:numId="6" w16cid:durableId="678964236">
    <w:abstractNumId w:val="8"/>
  </w:num>
  <w:num w:numId="7" w16cid:durableId="183372922">
    <w:abstractNumId w:val="6"/>
  </w:num>
  <w:num w:numId="8" w16cid:durableId="281765861">
    <w:abstractNumId w:val="7"/>
  </w:num>
  <w:num w:numId="9" w16cid:durableId="1989825914">
    <w:abstractNumId w:val="4"/>
  </w:num>
  <w:num w:numId="10" w16cid:durableId="1483352801">
    <w:abstractNumId w:val="10"/>
  </w:num>
  <w:num w:numId="11" w16cid:durableId="1134062984">
    <w:abstractNumId w:val="3"/>
  </w:num>
  <w:num w:numId="12" w16cid:durableId="130161865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B0"/>
    <w:rsid w:val="00002557"/>
    <w:rsid w:val="00003B48"/>
    <w:rsid w:val="0001314C"/>
    <w:rsid w:val="000139CA"/>
    <w:rsid w:val="000255D2"/>
    <w:rsid w:val="000278BF"/>
    <w:rsid w:val="000310AE"/>
    <w:rsid w:val="0003280A"/>
    <w:rsid w:val="00034A2E"/>
    <w:rsid w:val="000407C8"/>
    <w:rsid w:val="00052606"/>
    <w:rsid w:val="000529E2"/>
    <w:rsid w:val="00052F73"/>
    <w:rsid w:val="00053E03"/>
    <w:rsid w:val="0006388C"/>
    <w:rsid w:val="0006476F"/>
    <w:rsid w:val="00064D78"/>
    <w:rsid w:val="00064F61"/>
    <w:rsid w:val="00070E64"/>
    <w:rsid w:val="00071139"/>
    <w:rsid w:val="00071636"/>
    <w:rsid w:val="00071A4A"/>
    <w:rsid w:val="0007216F"/>
    <w:rsid w:val="00072B71"/>
    <w:rsid w:val="00074088"/>
    <w:rsid w:val="00074B7F"/>
    <w:rsid w:val="00076409"/>
    <w:rsid w:val="0008055B"/>
    <w:rsid w:val="00081C0E"/>
    <w:rsid w:val="00081DAB"/>
    <w:rsid w:val="000821B3"/>
    <w:rsid w:val="00082628"/>
    <w:rsid w:val="00084FED"/>
    <w:rsid w:val="0008660A"/>
    <w:rsid w:val="0009158B"/>
    <w:rsid w:val="00093675"/>
    <w:rsid w:val="000937B3"/>
    <w:rsid w:val="00093F99"/>
    <w:rsid w:val="000A0166"/>
    <w:rsid w:val="000A1DFB"/>
    <w:rsid w:val="000A5E95"/>
    <w:rsid w:val="000A6432"/>
    <w:rsid w:val="000A7573"/>
    <w:rsid w:val="000B2E74"/>
    <w:rsid w:val="000B3F96"/>
    <w:rsid w:val="000B46F3"/>
    <w:rsid w:val="000B7826"/>
    <w:rsid w:val="000C0828"/>
    <w:rsid w:val="000C18FF"/>
    <w:rsid w:val="000D073D"/>
    <w:rsid w:val="000D542A"/>
    <w:rsid w:val="000D6096"/>
    <w:rsid w:val="000E094E"/>
    <w:rsid w:val="000E1F58"/>
    <w:rsid w:val="000E5883"/>
    <w:rsid w:val="000F3444"/>
    <w:rsid w:val="000F4A3E"/>
    <w:rsid w:val="000F63B5"/>
    <w:rsid w:val="00100A74"/>
    <w:rsid w:val="0010264F"/>
    <w:rsid w:val="0010274A"/>
    <w:rsid w:val="00102A2E"/>
    <w:rsid w:val="001031A1"/>
    <w:rsid w:val="001047A4"/>
    <w:rsid w:val="001078CB"/>
    <w:rsid w:val="00107E12"/>
    <w:rsid w:val="001103C2"/>
    <w:rsid w:val="00110469"/>
    <w:rsid w:val="00114B6E"/>
    <w:rsid w:val="00122F14"/>
    <w:rsid w:val="00124E4C"/>
    <w:rsid w:val="00131024"/>
    <w:rsid w:val="001324EB"/>
    <w:rsid w:val="001325CE"/>
    <w:rsid w:val="001330CC"/>
    <w:rsid w:val="00133856"/>
    <w:rsid w:val="001361A3"/>
    <w:rsid w:val="0013661B"/>
    <w:rsid w:val="00140718"/>
    <w:rsid w:val="0014701B"/>
    <w:rsid w:val="0015160D"/>
    <w:rsid w:val="00153E38"/>
    <w:rsid w:val="00154DCB"/>
    <w:rsid w:val="00155600"/>
    <w:rsid w:val="00155F3D"/>
    <w:rsid w:val="001564A6"/>
    <w:rsid w:val="00157AA4"/>
    <w:rsid w:val="00160AFE"/>
    <w:rsid w:val="0016267A"/>
    <w:rsid w:val="0016406F"/>
    <w:rsid w:val="001650FD"/>
    <w:rsid w:val="00171205"/>
    <w:rsid w:val="00171F67"/>
    <w:rsid w:val="00172D98"/>
    <w:rsid w:val="00172EA0"/>
    <w:rsid w:val="001745DB"/>
    <w:rsid w:val="00177974"/>
    <w:rsid w:val="00177D79"/>
    <w:rsid w:val="00183B1C"/>
    <w:rsid w:val="001842F8"/>
    <w:rsid w:val="00185923"/>
    <w:rsid w:val="00185DA0"/>
    <w:rsid w:val="00185F44"/>
    <w:rsid w:val="00186038"/>
    <w:rsid w:val="00186DFF"/>
    <w:rsid w:val="00187501"/>
    <w:rsid w:val="001923B0"/>
    <w:rsid w:val="001926A6"/>
    <w:rsid w:val="001A1F90"/>
    <w:rsid w:val="001A7136"/>
    <w:rsid w:val="001B011A"/>
    <w:rsid w:val="001B209D"/>
    <w:rsid w:val="001B2184"/>
    <w:rsid w:val="001B3471"/>
    <w:rsid w:val="001B5845"/>
    <w:rsid w:val="001C2869"/>
    <w:rsid w:val="001C37D8"/>
    <w:rsid w:val="001C3DB5"/>
    <w:rsid w:val="001C4FD7"/>
    <w:rsid w:val="001C62BD"/>
    <w:rsid w:val="001C6E7D"/>
    <w:rsid w:val="001D285E"/>
    <w:rsid w:val="001D7400"/>
    <w:rsid w:val="001E1D44"/>
    <w:rsid w:val="001E205E"/>
    <w:rsid w:val="001E21A5"/>
    <w:rsid w:val="001E3993"/>
    <w:rsid w:val="001E4069"/>
    <w:rsid w:val="001E4DE8"/>
    <w:rsid w:val="001F19E0"/>
    <w:rsid w:val="001F3104"/>
    <w:rsid w:val="001F392C"/>
    <w:rsid w:val="001F424E"/>
    <w:rsid w:val="001F5CF0"/>
    <w:rsid w:val="00205207"/>
    <w:rsid w:val="00205293"/>
    <w:rsid w:val="0020731C"/>
    <w:rsid w:val="0020770D"/>
    <w:rsid w:val="00212865"/>
    <w:rsid w:val="0021721C"/>
    <w:rsid w:val="002239F7"/>
    <w:rsid w:val="00226311"/>
    <w:rsid w:val="00227DBE"/>
    <w:rsid w:val="002312F2"/>
    <w:rsid w:val="00231513"/>
    <w:rsid w:val="00232FBB"/>
    <w:rsid w:val="00240B35"/>
    <w:rsid w:val="00241B3E"/>
    <w:rsid w:val="00243099"/>
    <w:rsid w:val="002446E9"/>
    <w:rsid w:val="00245FAE"/>
    <w:rsid w:val="002471E4"/>
    <w:rsid w:val="0025589E"/>
    <w:rsid w:val="00257FA6"/>
    <w:rsid w:val="00260529"/>
    <w:rsid w:val="002606D6"/>
    <w:rsid w:val="002614AB"/>
    <w:rsid w:val="00261C7A"/>
    <w:rsid w:val="00262C41"/>
    <w:rsid w:val="00273136"/>
    <w:rsid w:val="00273FD6"/>
    <w:rsid w:val="00275E0F"/>
    <w:rsid w:val="002762C1"/>
    <w:rsid w:val="0027730F"/>
    <w:rsid w:val="0028105C"/>
    <w:rsid w:val="0028601D"/>
    <w:rsid w:val="002907F0"/>
    <w:rsid w:val="002937DD"/>
    <w:rsid w:val="00293C0E"/>
    <w:rsid w:val="002A09F8"/>
    <w:rsid w:val="002A63A1"/>
    <w:rsid w:val="002B5AF7"/>
    <w:rsid w:val="002C0728"/>
    <w:rsid w:val="002C0F9A"/>
    <w:rsid w:val="002D0796"/>
    <w:rsid w:val="002D1BC3"/>
    <w:rsid w:val="002D1BFC"/>
    <w:rsid w:val="002D6191"/>
    <w:rsid w:val="002E3D09"/>
    <w:rsid w:val="002E43CB"/>
    <w:rsid w:val="002E619C"/>
    <w:rsid w:val="002F5629"/>
    <w:rsid w:val="0030028D"/>
    <w:rsid w:val="00301620"/>
    <w:rsid w:val="0030175D"/>
    <w:rsid w:val="00303C66"/>
    <w:rsid w:val="003115E1"/>
    <w:rsid w:val="003118C4"/>
    <w:rsid w:val="003133AD"/>
    <w:rsid w:val="00314C4A"/>
    <w:rsid w:val="00315BF2"/>
    <w:rsid w:val="00327CB0"/>
    <w:rsid w:val="00330691"/>
    <w:rsid w:val="00330956"/>
    <w:rsid w:val="00341A55"/>
    <w:rsid w:val="003454DE"/>
    <w:rsid w:val="003460B0"/>
    <w:rsid w:val="00346897"/>
    <w:rsid w:val="00346CDD"/>
    <w:rsid w:val="00347D8B"/>
    <w:rsid w:val="00350641"/>
    <w:rsid w:val="00353A5E"/>
    <w:rsid w:val="00355FB7"/>
    <w:rsid w:val="00356CAD"/>
    <w:rsid w:val="0035759C"/>
    <w:rsid w:val="00357F45"/>
    <w:rsid w:val="00360464"/>
    <w:rsid w:val="0036293F"/>
    <w:rsid w:val="00362B86"/>
    <w:rsid w:val="0036565C"/>
    <w:rsid w:val="00370852"/>
    <w:rsid w:val="00372AE8"/>
    <w:rsid w:val="00377019"/>
    <w:rsid w:val="0037736C"/>
    <w:rsid w:val="00377C11"/>
    <w:rsid w:val="00380678"/>
    <w:rsid w:val="00381028"/>
    <w:rsid w:val="00381C73"/>
    <w:rsid w:val="003831D0"/>
    <w:rsid w:val="00383BE2"/>
    <w:rsid w:val="00387260"/>
    <w:rsid w:val="003910BC"/>
    <w:rsid w:val="0039283E"/>
    <w:rsid w:val="003954DE"/>
    <w:rsid w:val="00396121"/>
    <w:rsid w:val="00396418"/>
    <w:rsid w:val="003A069D"/>
    <w:rsid w:val="003A3C5D"/>
    <w:rsid w:val="003B0B1D"/>
    <w:rsid w:val="003B7CE4"/>
    <w:rsid w:val="003C1106"/>
    <w:rsid w:val="003C2ED0"/>
    <w:rsid w:val="003C3FB1"/>
    <w:rsid w:val="003C5641"/>
    <w:rsid w:val="003C5A30"/>
    <w:rsid w:val="003D0B6D"/>
    <w:rsid w:val="003D19AF"/>
    <w:rsid w:val="003D2BEB"/>
    <w:rsid w:val="003D2D23"/>
    <w:rsid w:val="003D2DA0"/>
    <w:rsid w:val="003D2FD7"/>
    <w:rsid w:val="003D3C09"/>
    <w:rsid w:val="003D5969"/>
    <w:rsid w:val="003D6019"/>
    <w:rsid w:val="003D681B"/>
    <w:rsid w:val="003D7FD6"/>
    <w:rsid w:val="003E34C0"/>
    <w:rsid w:val="003E5963"/>
    <w:rsid w:val="003E5E3D"/>
    <w:rsid w:val="003E61B7"/>
    <w:rsid w:val="003E67FE"/>
    <w:rsid w:val="003E7576"/>
    <w:rsid w:val="003F5703"/>
    <w:rsid w:val="003F5C0C"/>
    <w:rsid w:val="00401EA6"/>
    <w:rsid w:val="004020F3"/>
    <w:rsid w:val="00405810"/>
    <w:rsid w:val="00405C33"/>
    <w:rsid w:val="00413B64"/>
    <w:rsid w:val="0041407E"/>
    <w:rsid w:val="00417420"/>
    <w:rsid w:val="00420A25"/>
    <w:rsid w:val="004221AD"/>
    <w:rsid w:val="00422DC6"/>
    <w:rsid w:val="00431732"/>
    <w:rsid w:val="00433362"/>
    <w:rsid w:val="00435722"/>
    <w:rsid w:val="00436AEE"/>
    <w:rsid w:val="0044174B"/>
    <w:rsid w:val="00443960"/>
    <w:rsid w:val="00443BDC"/>
    <w:rsid w:val="004454CA"/>
    <w:rsid w:val="0044610E"/>
    <w:rsid w:val="00450793"/>
    <w:rsid w:val="00450881"/>
    <w:rsid w:val="00451E76"/>
    <w:rsid w:val="0045517C"/>
    <w:rsid w:val="00456AC4"/>
    <w:rsid w:val="00457212"/>
    <w:rsid w:val="00462DFC"/>
    <w:rsid w:val="00466ACD"/>
    <w:rsid w:val="00470DEA"/>
    <w:rsid w:val="00471332"/>
    <w:rsid w:val="0047500F"/>
    <w:rsid w:val="00475D3B"/>
    <w:rsid w:val="00480AB8"/>
    <w:rsid w:val="0048188C"/>
    <w:rsid w:val="00481F00"/>
    <w:rsid w:val="004841B1"/>
    <w:rsid w:val="0048428B"/>
    <w:rsid w:val="00487618"/>
    <w:rsid w:val="00490228"/>
    <w:rsid w:val="00491E2A"/>
    <w:rsid w:val="004A277D"/>
    <w:rsid w:val="004A46F3"/>
    <w:rsid w:val="004B05BB"/>
    <w:rsid w:val="004B0A93"/>
    <w:rsid w:val="004B1782"/>
    <w:rsid w:val="004B36B0"/>
    <w:rsid w:val="004B4B22"/>
    <w:rsid w:val="004B4FC0"/>
    <w:rsid w:val="004C2A0D"/>
    <w:rsid w:val="004C34A2"/>
    <w:rsid w:val="004C414C"/>
    <w:rsid w:val="004C47A6"/>
    <w:rsid w:val="004C51CE"/>
    <w:rsid w:val="004C5469"/>
    <w:rsid w:val="004C577E"/>
    <w:rsid w:val="004C7BA9"/>
    <w:rsid w:val="004D0829"/>
    <w:rsid w:val="004D27BB"/>
    <w:rsid w:val="004D74B1"/>
    <w:rsid w:val="004E211F"/>
    <w:rsid w:val="004E65F3"/>
    <w:rsid w:val="004E7080"/>
    <w:rsid w:val="004E7C39"/>
    <w:rsid w:val="004F04C1"/>
    <w:rsid w:val="004F134F"/>
    <w:rsid w:val="004F2D53"/>
    <w:rsid w:val="00500067"/>
    <w:rsid w:val="005000DF"/>
    <w:rsid w:val="00500AAB"/>
    <w:rsid w:val="00500F7D"/>
    <w:rsid w:val="005012CA"/>
    <w:rsid w:val="00501E4E"/>
    <w:rsid w:val="00511B56"/>
    <w:rsid w:val="00513D71"/>
    <w:rsid w:val="005163D0"/>
    <w:rsid w:val="00516FFE"/>
    <w:rsid w:val="00522D8D"/>
    <w:rsid w:val="005258D8"/>
    <w:rsid w:val="00531888"/>
    <w:rsid w:val="00533A57"/>
    <w:rsid w:val="00533D61"/>
    <w:rsid w:val="005344C1"/>
    <w:rsid w:val="00535FC5"/>
    <w:rsid w:val="00544A0A"/>
    <w:rsid w:val="00545102"/>
    <w:rsid w:val="0054520D"/>
    <w:rsid w:val="00545F26"/>
    <w:rsid w:val="00547466"/>
    <w:rsid w:val="00552F7B"/>
    <w:rsid w:val="005541B3"/>
    <w:rsid w:val="00554A18"/>
    <w:rsid w:val="00561E59"/>
    <w:rsid w:val="00565B72"/>
    <w:rsid w:val="00566BEC"/>
    <w:rsid w:val="00575633"/>
    <w:rsid w:val="00576F30"/>
    <w:rsid w:val="005827AD"/>
    <w:rsid w:val="005842AC"/>
    <w:rsid w:val="005854EC"/>
    <w:rsid w:val="005876E4"/>
    <w:rsid w:val="00595ED1"/>
    <w:rsid w:val="005A0C5B"/>
    <w:rsid w:val="005B0F6F"/>
    <w:rsid w:val="005B6F62"/>
    <w:rsid w:val="005B76A8"/>
    <w:rsid w:val="005C1131"/>
    <w:rsid w:val="005C5900"/>
    <w:rsid w:val="005C6F8E"/>
    <w:rsid w:val="005D0653"/>
    <w:rsid w:val="005D2EC4"/>
    <w:rsid w:val="005D5FFF"/>
    <w:rsid w:val="005F1A43"/>
    <w:rsid w:val="005F1DAB"/>
    <w:rsid w:val="005F4BD7"/>
    <w:rsid w:val="005F4D92"/>
    <w:rsid w:val="005F7F95"/>
    <w:rsid w:val="00600631"/>
    <w:rsid w:val="006006BC"/>
    <w:rsid w:val="00600BD6"/>
    <w:rsid w:val="00603736"/>
    <w:rsid w:val="00605B56"/>
    <w:rsid w:val="00605E8A"/>
    <w:rsid w:val="0060654F"/>
    <w:rsid w:val="00610D91"/>
    <w:rsid w:val="00611890"/>
    <w:rsid w:val="0061412F"/>
    <w:rsid w:val="00614C52"/>
    <w:rsid w:val="00617C8C"/>
    <w:rsid w:val="00620CDE"/>
    <w:rsid w:val="00620E24"/>
    <w:rsid w:val="00623D2E"/>
    <w:rsid w:val="006265EC"/>
    <w:rsid w:val="00635C8E"/>
    <w:rsid w:val="00640023"/>
    <w:rsid w:val="00640328"/>
    <w:rsid w:val="006427BE"/>
    <w:rsid w:val="006434E4"/>
    <w:rsid w:val="006469CF"/>
    <w:rsid w:val="00653096"/>
    <w:rsid w:val="006539EC"/>
    <w:rsid w:val="00664925"/>
    <w:rsid w:val="00666394"/>
    <w:rsid w:val="00675DF2"/>
    <w:rsid w:val="00684641"/>
    <w:rsid w:val="0068794E"/>
    <w:rsid w:val="00690A58"/>
    <w:rsid w:val="00691FE8"/>
    <w:rsid w:val="00692769"/>
    <w:rsid w:val="0069528F"/>
    <w:rsid w:val="006A292D"/>
    <w:rsid w:val="006A6D2F"/>
    <w:rsid w:val="006B216C"/>
    <w:rsid w:val="006B26C7"/>
    <w:rsid w:val="006B6EED"/>
    <w:rsid w:val="006B7018"/>
    <w:rsid w:val="006C0766"/>
    <w:rsid w:val="006C1B1C"/>
    <w:rsid w:val="006C204D"/>
    <w:rsid w:val="006C408E"/>
    <w:rsid w:val="006C4FEF"/>
    <w:rsid w:val="006C5467"/>
    <w:rsid w:val="006D6887"/>
    <w:rsid w:val="006E03ED"/>
    <w:rsid w:val="006E0886"/>
    <w:rsid w:val="006E475D"/>
    <w:rsid w:val="006E605B"/>
    <w:rsid w:val="006E68D7"/>
    <w:rsid w:val="006E6F6B"/>
    <w:rsid w:val="006F0602"/>
    <w:rsid w:val="00705643"/>
    <w:rsid w:val="00705E29"/>
    <w:rsid w:val="00707A6F"/>
    <w:rsid w:val="007102D0"/>
    <w:rsid w:val="00711D78"/>
    <w:rsid w:val="00715B7E"/>
    <w:rsid w:val="00724A2E"/>
    <w:rsid w:val="00724FC6"/>
    <w:rsid w:val="00725B96"/>
    <w:rsid w:val="007265A7"/>
    <w:rsid w:val="00727586"/>
    <w:rsid w:val="00731876"/>
    <w:rsid w:val="00732410"/>
    <w:rsid w:val="0074387D"/>
    <w:rsid w:val="00745552"/>
    <w:rsid w:val="0075050E"/>
    <w:rsid w:val="007526A4"/>
    <w:rsid w:val="00752ABC"/>
    <w:rsid w:val="007553A3"/>
    <w:rsid w:val="0076290C"/>
    <w:rsid w:val="00771CA1"/>
    <w:rsid w:val="00771DD2"/>
    <w:rsid w:val="00777C71"/>
    <w:rsid w:val="00777E03"/>
    <w:rsid w:val="0078311A"/>
    <w:rsid w:val="0078403B"/>
    <w:rsid w:val="0078597E"/>
    <w:rsid w:val="00786F25"/>
    <w:rsid w:val="00790C24"/>
    <w:rsid w:val="00797FB9"/>
    <w:rsid w:val="007A00E4"/>
    <w:rsid w:val="007A04DA"/>
    <w:rsid w:val="007A4EE0"/>
    <w:rsid w:val="007A5002"/>
    <w:rsid w:val="007B072C"/>
    <w:rsid w:val="007B117C"/>
    <w:rsid w:val="007B44F8"/>
    <w:rsid w:val="007B45C6"/>
    <w:rsid w:val="007B5BF3"/>
    <w:rsid w:val="007B7471"/>
    <w:rsid w:val="007C2715"/>
    <w:rsid w:val="007C4138"/>
    <w:rsid w:val="007C57FA"/>
    <w:rsid w:val="007C64A1"/>
    <w:rsid w:val="007D1023"/>
    <w:rsid w:val="007D1062"/>
    <w:rsid w:val="007D3A1C"/>
    <w:rsid w:val="007D6C5E"/>
    <w:rsid w:val="007D6DFB"/>
    <w:rsid w:val="007D7078"/>
    <w:rsid w:val="007D710A"/>
    <w:rsid w:val="007E004D"/>
    <w:rsid w:val="007E1834"/>
    <w:rsid w:val="007E2DB3"/>
    <w:rsid w:val="007E4A0D"/>
    <w:rsid w:val="007F3306"/>
    <w:rsid w:val="007F7CAF"/>
    <w:rsid w:val="008017C6"/>
    <w:rsid w:val="008025A4"/>
    <w:rsid w:val="0080693A"/>
    <w:rsid w:val="00806EB4"/>
    <w:rsid w:val="0080719F"/>
    <w:rsid w:val="00807EBE"/>
    <w:rsid w:val="00810805"/>
    <w:rsid w:val="00812650"/>
    <w:rsid w:val="00812AC0"/>
    <w:rsid w:val="00816C77"/>
    <w:rsid w:val="00820701"/>
    <w:rsid w:val="00820F2D"/>
    <w:rsid w:val="0082134A"/>
    <w:rsid w:val="00824497"/>
    <w:rsid w:val="00824DB4"/>
    <w:rsid w:val="008329EC"/>
    <w:rsid w:val="0083340F"/>
    <w:rsid w:val="00836197"/>
    <w:rsid w:val="008378E7"/>
    <w:rsid w:val="00837EC1"/>
    <w:rsid w:val="00841536"/>
    <w:rsid w:val="00842108"/>
    <w:rsid w:val="00842BE1"/>
    <w:rsid w:val="00843549"/>
    <w:rsid w:val="008439E1"/>
    <w:rsid w:val="008462FE"/>
    <w:rsid w:val="0085112A"/>
    <w:rsid w:val="0085259D"/>
    <w:rsid w:val="008529B0"/>
    <w:rsid w:val="0085323A"/>
    <w:rsid w:val="00853C27"/>
    <w:rsid w:val="00854F9A"/>
    <w:rsid w:val="00856688"/>
    <w:rsid w:val="00856759"/>
    <w:rsid w:val="00857091"/>
    <w:rsid w:val="00857295"/>
    <w:rsid w:val="008627F1"/>
    <w:rsid w:val="00864499"/>
    <w:rsid w:val="00865D01"/>
    <w:rsid w:val="00866C0A"/>
    <w:rsid w:val="008711DD"/>
    <w:rsid w:val="00880E02"/>
    <w:rsid w:val="00881BD2"/>
    <w:rsid w:val="00881E3D"/>
    <w:rsid w:val="00886282"/>
    <w:rsid w:val="008874F2"/>
    <w:rsid w:val="00887C18"/>
    <w:rsid w:val="008907F3"/>
    <w:rsid w:val="00890E05"/>
    <w:rsid w:val="008943D1"/>
    <w:rsid w:val="00895095"/>
    <w:rsid w:val="00895343"/>
    <w:rsid w:val="00895FE7"/>
    <w:rsid w:val="008A035A"/>
    <w:rsid w:val="008A0E5C"/>
    <w:rsid w:val="008A1F59"/>
    <w:rsid w:val="008A2D7C"/>
    <w:rsid w:val="008A3A6F"/>
    <w:rsid w:val="008A3AEE"/>
    <w:rsid w:val="008A4F89"/>
    <w:rsid w:val="008B2420"/>
    <w:rsid w:val="008B3DDB"/>
    <w:rsid w:val="008B6BC4"/>
    <w:rsid w:val="008B6EFF"/>
    <w:rsid w:val="008C039A"/>
    <w:rsid w:val="008C0F90"/>
    <w:rsid w:val="008C24FE"/>
    <w:rsid w:val="008C6E6F"/>
    <w:rsid w:val="008C7307"/>
    <w:rsid w:val="008D0812"/>
    <w:rsid w:val="008D126B"/>
    <w:rsid w:val="008D22B1"/>
    <w:rsid w:val="008D36F5"/>
    <w:rsid w:val="008D73AA"/>
    <w:rsid w:val="008E1853"/>
    <w:rsid w:val="008E39EB"/>
    <w:rsid w:val="008F0C44"/>
    <w:rsid w:val="008F18A4"/>
    <w:rsid w:val="008F27B8"/>
    <w:rsid w:val="008F3E97"/>
    <w:rsid w:val="00900A29"/>
    <w:rsid w:val="0090354F"/>
    <w:rsid w:val="00905674"/>
    <w:rsid w:val="00905FC3"/>
    <w:rsid w:val="00910338"/>
    <w:rsid w:val="0091237D"/>
    <w:rsid w:val="00913450"/>
    <w:rsid w:val="00920117"/>
    <w:rsid w:val="0092141E"/>
    <w:rsid w:val="00921888"/>
    <w:rsid w:val="009218F2"/>
    <w:rsid w:val="00925DEA"/>
    <w:rsid w:val="009260DC"/>
    <w:rsid w:val="0093078C"/>
    <w:rsid w:val="009309FC"/>
    <w:rsid w:val="00930CBD"/>
    <w:rsid w:val="00932B4F"/>
    <w:rsid w:val="00940A74"/>
    <w:rsid w:val="009450CB"/>
    <w:rsid w:val="00947063"/>
    <w:rsid w:val="00950505"/>
    <w:rsid w:val="00950E94"/>
    <w:rsid w:val="00951344"/>
    <w:rsid w:val="0095255C"/>
    <w:rsid w:val="0095470A"/>
    <w:rsid w:val="009629B3"/>
    <w:rsid w:val="00963A2C"/>
    <w:rsid w:val="00971E85"/>
    <w:rsid w:val="00975814"/>
    <w:rsid w:val="00976149"/>
    <w:rsid w:val="00976A2F"/>
    <w:rsid w:val="009800AD"/>
    <w:rsid w:val="009814C9"/>
    <w:rsid w:val="0098305C"/>
    <w:rsid w:val="00984888"/>
    <w:rsid w:val="0098626B"/>
    <w:rsid w:val="00990698"/>
    <w:rsid w:val="0099076B"/>
    <w:rsid w:val="0099278E"/>
    <w:rsid w:val="00995352"/>
    <w:rsid w:val="0099771E"/>
    <w:rsid w:val="009A1AC1"/>
    <w:rsid w:val="009A5C5E"/>
    <w:rsid w:val="009B06CF"/>
    <w:rsid w:val="009B329B"/>
    <w:rsid w:val="009B431F"/>
    <w:rsid w:val="009B5144"/>
    <w:rsid w:val="009C75E4"/>
    <w:rsid w:val="009C7C11"/>
    <w:rsid w:val="009D4AE0"/>
    <w:rsid w:val="009D5D25"/>
    <w:rsid w:val="009E04ED"/>
    <w:rsid w:val="009E1E76"/>
    <w:rsid w:val="009E4D7E"/>
    <w:rsid w:val="009E6001"/>
    <w:rsid w:val="009E68BE"/>
    <w:rsid w:val="009E791C"/>
    <w:rsid w:val="009E7CCE"/>
    <w:rsid w:val="009F0C48"/>
    <w:rsid w:val="00A00186"/>
    <w:rsid w:val="00A02CED"/>
    <w:rsid w:val="00A03117"/>
    <w:rsid w:val="00A053E0"/>
    <w:rsid w:val="00A056BB"/>
    <w:rsid w:val="00A10D85"/>
    <w:rsid w:val="00A11EEB"/>
    <w:rsid w:val="00A1326D"/>
    <w:rsid w:val="00A144B3"/>
    <w:rsid w:val="00A233E3"/>
    <w:rsid w:val="00A248A8"/>
    <w:rsid w:val="00A257DB"/>
    <w:rsid w:val="00A25B37"/>
    <w:rsid w:val="00A2665F"/>
    <w:rsid w:val="00A2689A"/>
    <w:rsid w:val="00A26C4C"/>
    <w:rsid w:val="00A27D0F"/>
    <w:rsid w:val="00A3169F"/>
    <w:rsid w:val="00A33285"/>
    <w:rsid w:val="00A33B10"/>
    <w:rsid w:val="00A340EA"/>
    <w:rsid w:val="00A413C7"/>
    <w:rsid w:val="00A4204E"/>
    <w:rsid w:val="00A44B2C"/>
    <w:rsid w:val="00A46EA5"/>
    <w:rsid w:val="00A51B27"/>
    <w:rsid w:val="00A56F24"/>
    <w:rsid w:val="00A57C19"/>
    <w:rsid w:val="00A6188B"/>
    <w:rsid w:val="00A62C86"/>
    <w:rsid w:val="00A644B4"/>
    <w:rsid w:val="00A66B73"/>
    <w:rsid w:val="00A67903"/>
    <w:rsid w:val="00A7092F"/>
    <w:rsid w:val="00A810C1"/>
    <w:rsid w:val="00A83E22"/>
    <w:rsid w:val="00A8513D"/>
    <w:rsid w:val="00A859E0"/>
    <w:rsid w:val="00A93D5C"/>
    <w:rsid w:val="00A94ED3"/>
    <w:rsid w:val="00A96AAD"/>
    <w:rsid w:val="00A96BAD"/>
    <w:rsid w:val="00A970E4"/>
    <w:rsid w:val="00AA0468"/>
    <w:rsid w:val="00AA0AFD"/>
    <w:rsid w:val="00AA1F5D"/>
    <w:rsid w:val="00AA24DC"/>
    <w:rsid w:val="00AA2D88"/>
    <w:rsid w:val="00AA2FE8"/>
    <w:rsid w:val="00AB0159"/>
    <w:rsid w:val="00AB2483"/>
    <w:rsid w:val="00AB3A83"/>
    <w:rsid w:val="00AC0703"/>
    <w:rsid w:val="00AC329C"/>
    <w:rsid w:val="00AC383F"/>
    <w:rsid w:val="00AC6589"/>
    <w:rsid w:val="00AD0389"/>
    <w:rsid w:val="00AD0D89"/>
    <w:rsid w:val="00AD1EFC"/>
    <w:rsid w:val="00AD1F56"/>
    <w:rsid w:val="00AD7BAF"/>
    <w:rsid w:val="00AE516B"/>
    <w:rsid w:val="00AE547E"/>
    <w:rsid w:val="00AE6824"/>
    <w:rsid w:val="00AE6F24"/>
    <w:rsid w:val="00AF068C"/>
    <w:rsid w:val="00AF084F"/>
    <w:rsid w:val="00AF091F"/>
    <w:rsid w:val="00AF238F"/>
    <w:rsid w:val="00AF42FF"/>
    <w:rsid w:val="00AF5707"/>
    <w:rsid w:val="00AF5A2D"/>
    <w:rsid w:val="00AF5D5D"/>
    <w:rsid w:val="00AF7B1E"/>
    <w:rsid w:val="00B00174"/>
    <w:rsid w:val="00B02627"/>
    <w:rsid w:val="00B034F0"/>
    <w:rsid w:val="00B04E69"/>
    <w:rsid w:val="00B06514"/>
    <w:rsid w:val="00B079A6"/>
    <w:rsid w:val="00B12688"/>
    <w:rsid w:val="00B128EB"/>
    <w:rsid w:val="00B1369A"/>
    <w:rsid w:val="00B1466E"/>
    <w:rsid w:val="00B148CB"/>
    <w:rsid w:val="00B15421"/>
    <w:rsid w:val="00B17A08"/>
    <w:rsid w:val="00B20A28"/>
    <w:rsid w:val="00B22129"/>
    <w:rsid w:val="00B27161"/>
    <w:rsid w:val="00B30972"/>
    <w:rsid w:val="00B34A93"/>
    <w:rsid w:val="00B36FD4"/>
    <w:rsid w:val="00B377F4"/>
    <w:rsid w:val="00B40038"/>
    <w:rsid w:val="00B40396"/>
    <w:rsid w:val="00B415F0"/>
    <w:rsid w:val="00B417C0"/>
    <w:rsid w:val="00B4190A"/>
    <w:rsid w:val="00B41A23"/>
    <w:rsid w:val="00B46D62"/>
    <w:rsid w:val="00B55CBA"/>
    <w:rsid w:val="00B5669E"/>
    <w:rsid w:val="00B64BBF"/>
    <w:rsid w:val="00B656A8"/>
    <w:rsid w:val="00B70BF0"/>
    <w:rsid w:val="00B77D70"/>
    <w:rsid w:val="00B80C47"/>
    <w:rsid w:val="00B823AD"/>
    <w:rsid w:val="00B85BEF"/>
    <w:rsid w:val="00B87B65"/>
    <w:rsid w:val="00B90821"/>
    <w:rsid w:val="00B941C0"/>
    <w:rsid w:val="00B95938"/>
    <w:rsid w:val="00B967F2"/>
    <w:rsid w:val="00BA2F88"/>
    <w:rsid w:val="00BA499D"/>
    <w:rsid w:val="00BA548E"/>
    <w:rsid w:val="00BA575D"/>
    <w:rsid w:val="00BA6AA6"/>
    <w:rsid w:val="00BA750C"/>
    <w:rsid w:val="00BA7A41"/>
    <w:rsid w:val="00BB2186"/>
    <w:rsid w:val="00BB23EA"/>
    <w:rsid w:val="00BB282D"/>
    <w:rsid w:val="00BB3906"/>
    <w:rsid w:val="00BB50FD"/>
    <w:rsid w:val="00BB6336"/>
    <w:rsid w:val="00BC090B"/>
    <w:rsid w:val="00BC43EC"/>
    <w:rsid w:val="00BC4908"/>
    <w:rsid w:val="00BC497E"/>
    <w:rsid w:val="00BC4B6D"/>
    <w:rsid w:val="00BC5BFA"/>
    <w:rsid w:val="00BC661F"/>
    <w:rsid w:val="00BD095A"/>
    <w:rsid w:val="00BD3CDA"/>
    <w:rsid w:val="00BD409C"/>
    <w:rsid w:val="00BD6793"/>
    <w:rsid w:val="00BE0DAA"/>
    <w:rsid w:val="00BE3858"/>
    <w:rsid w:val="00BE4F74"/>
    <w:rsid w:val="00BE55AE"/>
    <w:rsid w:val="00BF1A38"/>
    <w:rsid w:val="00BF7C82"/>
    <w:rsid w:val="00C01371"/>
    <w:rsid w:val="00C0272D"/>
    <w:rsid w:val="00C06106"/>
    <w:rsid w:val="00C0623D"/>
    <w:rsid w:val="00C073D8"/>
    <w:rsid w:val="00C17301"/>
    <w:rsid w:val="00C24BF0"/>
    <w:rsid w:val="00C24DB9"/>
    <w:rsid w:val="00C25E38"/>
    <w:rsid w:val="00C27C31"/>
    <w:rsid w:val="00C30DA7"/>
    <w:rsid w:val="00C3119B"/>
    <w:rsid w:val="00C33944"/>
    <w:rsid w:val="00C34BF3"/>
    <w:rsid w:val="00C4319D"/>
    <w:rsid w:val="00C438EC"/>
    <w:rsid w:val="00C459E5"/>
    <w:rsid w:val="00C47531"/>
    <w:rsid w:val="00C5187C"/>
    <w:rsid w:val="00C52578"/>
    <w:rsid w:val="00C5505B"/>
    <w:rsid w:val="00C55A96"/>
    <w:rsid w:val="00C65A85"/>
    <w:rsid w:val="00C67BE6"/>
    <w:rsid w:val="00C70D77"/>
    <w:rsid w:val="00C7324D"/>
    <w:rsid w:val="00C73B89"/>
    <w:rsid w:val="00C760A3"/>
    <w:rsid w:val="00C76C97"/>
    <w:rsid w:val="00C806FD"/>
    <w:rsid w:val="00C81F88"/>
    <w:rsid w:val="00C8243A"/>
    <w:rsid w:val="00C86465"/>
    <w:rsid w:val="00C8669F"/>
    <w:rsid w:val="00C91891"/>
    <w:rsid w:val="00C91DDC"/>
    <w:rsid w:val="00C92D45"/>
    <w:rsid w:val="00CB14C3"/>
    <w:rsid w:val="00CB1DB1"/>
    <w:rsid w:val="00CB315C"/>
    <w:rsid w:val="00CB3883"/>
    <w:rsid w:val="00CB3A75"/>
    <w:rsid w:val="00CB5EC9"/>
    <w:rsid w:val="00CB63E5"/>
    <w:rsid w:val="00CB7AF6"/>
    <w:rsid w:val="00CC0C4A"/>
    <w:rsid w:val="00CD090E"/>
    <w:rsid w:val="00CD0C3A"/>
    <w:rsid w:val="00CD4117"/>
    <w:rsid w:val="00CD7370"/>
    <w:rsid w:val="00CE244B"/>
    <w:rsid w:val="00CE7D57"/>
    <w:rsid w:val="00CF0391"/>
    <w:rsid w:val="00CF2173"/>
    <w:rsid w:val="00CF238B"/>
    <w:rsid w:val="00CF258B"/>
    <w:rsid w:val="00CF46D6"/>
    <w:rsid w:val="00CF61E1"/>
    <w:rsid w:val="00CF62EC"/>
    <w:rsid w:val="00CF728A"/>
    <w:rsid w:val="00CF7E41"/>
    <w:rsid w:val="00D05411"/>
    <w:rsid w:val="00D10F8C"/>
    <w:rsid w:val="00D12A58"/>
    <w:rsid w:val="00D15366"/>
    <w:rsid w:val="00D1594C"/>
    <w:rsid w:val="00D21352"/>
    <w:rsid w:val="00D21997"/>
    <w:rsid w:val="00D23C0D"/>
    <w:rsid w:val="00D27DC5"/>
    <w:rsid w:val="00D3430B"/>
    <w:rsid w:val="00D405A4"/>
    <w:rsid w:val="00D4179A"/>
    <w:rsid w:val="00D45AE5"/>
    <w:rsid w:val="00D46287"/>
    <w:rsid w:val="00D46B1D"/>
    <w:rsid w:val="00D46D5E"/>
    <w:rsid w:val="00D52782"/>
    <w:rsid w:val="00D56382"/>
    <w:rsid w:val="00D657BA"/>
    <w:rsid w:val="00D67583"/>
    <w:rsid w:val="00D70E0B"/>
    <w:rsid w:val="00D71C17"/>
    <w:rsid w:val="00D72598"/>
    <w:rsid w:val="00D74135"/>
    <w:rsid w:val="00D74931"/>
    <w:rsid w:val="00D76615"/>
    <w:rsid w:val="00D80C84"/>
    <w:rsid w:val="00D937C8"/>
    <w:rsid w:val="00DA0A39"/>
    <w:rsid w:val="00DA103E"/>
    <w:rsid w:val="00DA5197"/>
    <w:rsid w:val="00DA63A2"/>
    <w:rsid w:val="00DB0793"/>
    <w:rsid w:val="00DB124C"/>
    <w:rsid w:val="00DB13D5"/>
    <w:rsid w:val="00DB1845"/>
    <w:rsid w:val="00DB1DF2"/>
    <w:rsid w:val="00DB4B04"/>
    <w:rsid w:val="00DB6213"/>
    <w:rsid w:val="00DB7C15"/>
    <w:rsid w:val="00DC0133"/>
    <w:rsid w:val="00DC2735"/>
    <w:rsid w:val="00DC34DC"/>
    <w:rsid w:val="00DC5133"/>
    <w:rsid w:val="00DC717C"/>
    <w:rsid w:val="00DD51CD"/>
    <w:rsid w:val="00DD7DA9"/>
    <w:rsid w:val="00DE0275"/>
    <w:rsid w:val="00DE3F40"/>
    <w:rsid w:val="00DE55C0"/>
    <w:rsid w:val="00DE6C6F"/>
    <w:rsid w:val="00DE7C3C"/>
    <w:rsid w:val="00DF106C"/>
    <w:rsid w:val="00DF123E"/>
    <w:rsid w:val="00DF1A8A"/>
    <w:rsid w:val="00DF2176"/>
    <w:rsid w:val="00DF2EEC"/>
    <w:rsid w:val="00DF49F6"/>
    <w:rsid w:val="00DF5D5D"/>
    <w:rsid w:val="00E00577"/>
    <w:rsid w:val="00E014EB"/>
    <w:rsid w:val="00E0572A"/>
    <w:rsid w:val="00E05CE5"/>
    <w:rsid w:val="00E12594"/>
    <w:rsid w:val="00E12ABD"/>
    <w:rsid w:val="00E15769"/>
    <w:rsid w:val="00E15BE6"/>
    <w:rsid w:val="00E16D6A"/>
    <w:rsid w:val="00E173F6"/>
    <w:rsid w:val="00E178BC"/>
    <w:rsid w:val="00E179B8"/>
    <w:rsid w:val="00E20E65"/>
    <w:rsid w:val="00E20FFE"/>
    <w:rsid w:val="00E210DD"/>
    <w:rsid w:val="00E2661A"/>
    <w:rsid w:val="00E27EE1"/>
    <w:rsid w:val="00E308E1"/>
    <w:rsid w:val="00E3307A"/>
    <w:rsid w:val="00E37B61"/>
    <w:rsid w:val="00E41C80"/>
    <w:rsid w:val="00E42C37"/>
    <w:rsid w:val="00E45133"/>
    <w:rsid w:val="00E47DA6"/>
    <w:rsid w:val="00E47F8D"/>
    <w:rsid w:val="00E52AD1"/>
    <w:rsid w:val="00E54A61"/>
    <w:rsid w:val="00E574C4"/>
    <w:rsid w:val="00E576AD"/>
    <w:rsid w:val="00E6257C"/>
    <w:rsid w:val="00E678C3"/>
    <w:rsid w:val="00E70D8A"/>
    <w:rsid w:val="00E73938"/>
    <w:rsid w:val="00E80C24"/>
    <w:rsid w:val="00E81D91"/>
    <w:rsid w:val="00E84EF2"/>
    <w:rsid w:val="00E879F3"/>
    <w:rsid w:val="00E921D8"/>
    <w:rsid w:val="00E9425D"/>
    <w:rsid w:val="00E94506"/>
    <w:rsid w:val="00E95B3C"/>
    <w:rsid w:val="00E96200"/>
    <w:rsid w:val="00EA2712"/>
    <w:rsid w:val="00EA4225"/>
    <w:rsid w:val="00EB57E9"/>
    <w:rsid w:val="00EB592D"/>
    <w:rsid w:val="00EC1596"/>
    <w:rsid w:val="00EC33AC"/>
    <w:rsid w:val="00ED3A82"/>
    <w:rsid w:val="00ED4BB6"/>
    <w:rsid w:val="00ED6636"/>
    <w:rsid w:val="00EE01DF"/>
    <w:rsid w:val="00EE67ED"/>
    <w:rsid w:val="00EE77A1"/>
    <w:rsid w:val="00EF055F"/>
    <w:rsid w:val="00EF14B4"/>
    <w:rsid w:val="00EF2BD6"/>
    <w:rsid w:val="00EF4477"/>
    <w:rsid w:val="00EF4F0C"/>
    <w:rsid w:val="00F00F5D"/>
    <w:rsid w:val="00F0302D"/>
    <w:rsid w:val="00F03A69"/>
    <w:rsid w:val="00F06643"/>
    <w:rsid w:val="00F1020E"/>
    <w:rsid w:val="00F1147C"/>
    <w:rsid w:val="00F164DB"/>
    <w:rsid w:val="00F17627"/>
    <w:rsid w:val="00F252AC"/>
    <w:rsid w:val="00F25DA2"/>
    <w:rsid w:val="00F2796B"/>
    <w:rsid w:val="00F3070B"/>
    <w:rsid w:val="00F30860"/>
    <w:rsid w:val="00F30984"/>
    <w:rsid w:val="00F31E6B"/>
    <w:rsid w:val="00F322A0"/>
    <w:rsid w:val="00F32498"/>
    <w:rsid w:val="00F37A2B"/>
    <w:rsid w:val="00F41247"/>
    <w:rsid w:val="00F416A6"/>
    <w:rsid w:val="00F432B9"/>
    <w:rsid w:val="00F43526"/>
    <w:rsid w:val="00F441D7"/>
    <w:rsid w:val="00F47954"/>
    <w:rsid w:val="00F53872"/>
    <w:rsid w:val="00F53DF9"/>
    <w:rsid w:val="00F541E4"/>
    <w:rsid w:val="00F55E39"/>
    <w:rsid w:val="00F57222"/>
    <w:rsid w:val="00F614DF"/>
    <w:rsid w:val="00F61788"/>
    <w:rsid w:val="00F64EFE"/>
    <w:rsid w:val="00F67E4B"/>
    <w:rsid w:val="00F738AE"/>
    <w:rsid w:val="00F73A66"/>
    <w:rsid w:val="00F74174"/>
    <w:rsid w:val="00F74321"/>
    <w:rsid w:val="00F767E0"/>
    <w:rsid w:val="00F7743F"/>
    <w:rsid w:val="00F80ECF"/>
    <w:rsid w:val="00F85707"/>
    <w:rsid w:val="00F864C0"/>
    <w:rsid w:val="00F8663D"/>
    <w:rsid w:val="00F90AF7"/>
    <w:rsid w:val="00F926AA"/>
    <w:rsid w:val="00F934C6"/>
    <w:rsid w:val="00F9352D"/>
    <w:rsid w:val="00F941A0"/>
    <w:rsid w:val="00F956EC"/>
    <w:rsid w:val="00F95ED4"/>
    <w:rsid w:val="00F971AB"/>
    <w:rsid w:val="00FA1497"/>
    <w:rsid w:val="00FA37F3"/>
    <w:rsid w:val="00FA5A5D"/>
    <w:rsid w:val="00FA7DC4"/>
    <w:rsid w:val="00FB2698"/>
    <w:rsid w:val="00FB3E8E"/>
    <w:rsid w:val="00FB3F20"/>
    <w:rsid w:val="00FB5462"/>
    <w:rsid w:val="00FC28FD"/>
    <w:rsid w:val="00FC4DF7"/>
    <w:rsid w:val="00FC5498"/>
    <w:rsid w:val="00FC6DE1"/>
    <w:rsid w:val="00FD4417"/>
    <w:rsid w:val="00FE0BBD"/>
    <w:rsid w:val="00FE381A"/>
    <w:rsid w:val="00FE598A"/>
    <w:rsid w:val="00FE663D"/>
    <w:rsid w:val="00FE73FF"/>
    <w:rsid w:val="00FF098E"/>
    <w:rsid w:val="00FF2103"/>
    <w:rsid w:val="00FF513D"/>
    <w:rsid w:val="00FF5AF3"/>
    <w:rsid w:val="00FF6364"/>
    <w:rsid w:val="00FF7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FE88C"/>
  <w15:docId w15:val="{DC2EB36F-5B98-4DB7-81AD-3C753ECB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CB0"/>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7CB0"/>
    <w:pPr>
      <w:ind w:left="720"/>
    </w:pPr>
  </w:style>
  <w:style w:type="paragraph" w:styleId="Tekstkomentarza">
    <w:name w:val="annotation text"/>
    <w:basedOn w:val="Normalny"/>
    <w:link w:val="TekstkomentarzaZnak"/>
    <w:uiPriority w:val="99"/>
    <w:semiHidden/>
    <w:rsid w:val="00327CB0"/>
    <w:pPr>
      <w:spacing w:line="240" w:lineRule="auto"/>
    </w:pPr>
    <w:rPr>
      <w:rFonts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327CB0"/>
    <w:rPr>
      <w:rFonts w:ascii="Calibri" w:eastAsia="Calibri" w:hAnsi="Calibri" w:cs="Times New Roman"/>
      <w:sz w:val="20"/>
      <w:szCs w:val="20"/>
      <w:lang w:val="x-none" w:eastAsia="x-none"/>
    </w:rPr>
  </w:style>
  <w:style w:type="paragraph" w:styleId="Stopka">
    <w:name w:val="footer"/>
    <w:basedOn w:val="Normalny"/>
    <w:link w:val="StopkaZnak"/>
    <w:unhideWhenUsed/>
    <w:rsid w:val="00327CB0"/>
    <w:pPr>
      <w:tabs>
        <w:tab w:val="center" w:pos="4536"/>
        <w:tab w:val="right" w:pos="9072"/>
      </w:tabs>
    </w:pPr>
  </w:style>
  <w:style w:type="character" w:customStyle="1" w:styleId="StopkaZnak">
    <w:name w:val="Stopka Znak"/>
    <w:basedOn w:val="Domylnaczcionkaakapitu"/>
    <w:link w:val="Stopka"/>
    <w:rsid w:val="00327CB0"/>
    <w:rPr>
      <w:rFonts w:ascii="Calibri" w:eastAsia="Calibri" w:hAnsi="Calibri" w:cs="Calibri"/>
    </w:rPr>
  </w:style>
  <w:style w:type="character" w:styleId="Hipercze">
    <w:name w:val="Hyperlink"/>
    <w:uiPriority w:val="99"/>
    <w:rsid w:val="00327CB0"/>
    <w:rPr>
      <w:color w:val="0000FF"/>
      <w:u w:val="single"/>
    </w:rPr>
  </w:style>
  <w:style w:type="character" w:styleId="Pogrubienie">
    <w:name w:val="Strong"/>
    <w:uiPriority w:val="99"/>
    <w:qFormat/>
    <w:rsid w:val="00327CB0"/>
    <w:rPr>
      <w:b/>
      <w:bCs/>
    </w:rPr>
  </w:style>
  <w:style w:type="character" w:styleId="Odwoaniedokomentarza">
    <w:name w:val="annotation reference"/>
    <w:uiPriority w:val="99"/>
    <w:semiHidden/>
    <w:rsid w:val="00327CB0"/>
    <w:rPr>
      <w:sz w:val="16"/>
      <w:szCs w:val="16"/>
    </w:rPr>
  </w:style>
  <w:style w:type="paragraph" w:styleId="Tekstprzypisudolnego">
    <w:name w:val="footnote text"/>
    <w:basedOn w:val="Normalny"/>
    <w:link w:val="TekstprzypisudolnegoZnak"/>
    <w:uiPriority w:val="99"/>
    <w:semiHidden/>
    <w:rsid w:val="00327CB0"/>
    <w:rPr>
      <w:rFonts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327CB0"/>
    <w:rPr>
      <w:rFonts w:ascii="Calibri" w:eastAsia="Calibri" w:hAnsi="Calibri" w:cs="Times New Roman"/>
      <w:sz w:val="20"/>
      <w:szCs w:val="20"/>
      <w:lang w:val="x-none" w:eastAsia="x-none"/>
    </w:rPr>
  </w:style>
  <w:style w:type="character" w:styleId="Odwoanieprzypisudolnego">
    <w:name w:val="footnote reference"/>
    <w:uiPriority w:val="99"/>
    <w:semiHidden/>
    <w:rsid w:val="00327CB0"/>
    <w:rPr>
      <w:vertAlign w:val="superscript"/>
    </w:rPr>
  </w:style>
  <w:style w:type="paragraph" w:styleId="Tekstdymka">
    <w:name w:val="Balloon Text"/>
    <w:basedOn w:val="Normalny"/>
    <w:link w:val="TekstdymkaZnak"/>
    <w:uiPriority w:val="99"/>
    <w:semiHidden/>
    <w:rsid w:val="00327CB0"/>
    <w:pPr>
      <w:spacing w:after="0" w:line="240" w:lineRule="auto"/>
    </w:pPr>
    <w:rPr>
      <w:rFonts w:ascii="Tahoma"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27CB0"/>
    <w:rPr>
      <w:rFonts w:ascii="Tahoma" w:eastAsia="Calibri"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327CB0"/>
    <w:pPr>
      <w:spacing w:line="276" w:lineRule="auto"/>
    </w:pPr>
    <w:rPr>
      <w:b/>
      <w:bCs/>
      <w:lang w:eastAsia="en-US"/>
    </w:rPr>
  </w:style>
  <w:style w:type="character" w:customStyle="1" w:styleId="TematkomentarzaZnak">
    <w:name w:val="Temat komentarza Znak"/>
    <w:basedOn w:val="TekstkomentarzaZnak"/>
    <w:link w:val="Tematkomentarza"/>
    <w:uiPriority w:val="99"/>
    <w:semiHidden/>
    <w:rsid w:val="00327CB0"/>
    <w:rPr>
      <w:rFonts w:ascii="Calibri" w:eastAsia="Calibri" w:hAnsi="Calibri" w:cs="Times New Roman"/>
      <w:b/>
      <w:bCs/>
      <w:sz w:val="20"/>
      <w:szCs w:val="20"/>
      <w:lang w:val="x-none" w:eastAsia="x-none"/>
    </w:rPr>
  </w:style>
  <w:style w:type="paragraph" w:styleId="NormalnyWeb">
    <w:name w:val="Normal (Web)"/>
    <w:basedOn w:val="Normalny"/>
    <w:uiPriority w:val="99"/>
    <w:unhideWhenUsed/>
    <w:rsid w:val="00327C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27CB0"/>
  </w:style>
  <w:style w:type="character" w:styleId="UyteHipercze">
    <w:name w:val="FollowedHyperlink"/>
    <w:uiPriority w:val="99"/>
    <w:semiHidden/>
    <w:unhideWhenUsed/>
    <w:rsid w:val="00327CB0"/>
    <w:rPr>
      <w:color w:val="954F72"/>
      <w:u w:val="single"/>
    </w:rPr>
  </w:style>
  <w:style w:type="table" w:styleId="Tabela-Siatka">
    <w:name w:val="Table Grid"/>
    <w:basedOn w:val="Standardowy"/>
    <w:uiPriority w:val="59"/>
    <w:rsid w:val="00327C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327CB0"/>
    <w:pPr>
      <w:spacing w:after="120"/>
    </w:pPr>
  </w:style>
  <w:style w:type="character" w:customStyle="1" w:styleId="TekstpodstawowyZnak">
    <w:name w:val="Tekst podstawowy Znak"/>
    <w:basedOn w:val="Domylnaczcionkaakapitu"/>
    <w:link w:val="Tekstpodstawowy"/>
    <w:uiPriority w:val="99"/>
    <w:semiHidden/>
    <w:rsid w:val="00327CB0"/>
    <w:rPr>
      <w:rFonts w:ascii="Calibri" w:eastAsia="Calibri" w:hAnsi="Calibri" w:cs="Calibri"/>
    </w:rPr>
  </w:style>
  <w:style w:type="character" w:styleId="HTML-cytat">
    <w:name w:val="HTML Cite"/>
    <w:uiPriority w:val="99"/>
    <w:semiHidden/>
    <w:unhideWhenUsed/>
    <w:rsid w:val="00327CB0"/>
    <w:rPr>
      <w:i/>
      <w:iCs/>
    </w:rPr>
  </w:style>
  <w:style w:type="paragraph" w:styleId="Nagwek">
    <w:name w:val="header"/>
    <w:basedOn w:val="Normalny"/>
    <w:link w:val="NagwekZnak"/>
    <w:unhideWhenUsed/>
    <w:rsid w:val="00327CB0"/>
    <w:pPr>
      <w:tabs>
        <w:tab w:val="center" w:pos="4536"/>
        <w:tab w:val="right" w:pos="9072"/>
      </w:tabs>
    </w:pPr>
  </w:style>
  <w:style w:type="character" w:customStyle="1" w:styleId="NagwekZnak">
    <w:name w:val="Nagłówek Znak"/>
    <w:basedOn w:val="Domylnaczcionkaakapitu"/>
    <w:link w:val="Nagwek"/>
    <w:rsid w:val="00327CB0"/>
    <w:rPr>
      <w:rFonts w:ascii="Calibri" w:eastAsia="Calibri" w:hAnsi="Calibri" w:cs="Calibri"/>
    </w:rPr>
  </w:style>
  <w:style w:type="table" w:customStyle="1" w:styleId="TableGrid">
    <w:name w:val="TableGrid"/>
    <w:rsid w:val="00327CB0"/>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Numerstrony">
    <w:name w:val="page number"/>
    <w:semiHidden/>
    <w:rsid w:val="005D0653"/>
    <w:rPr>
      <w:sz w:val="20"/>
    </w:rPr>
  </w:style>
  <w:style w:type="numbering" w:customStyle="1" w:styleId="Styl1">
    <w:name w:val="Styl1"/>
    <w:uiPriority w:val="99"/>
    <w:rsid w:val="00205293"/>
    <w:pPr>
      <w:numPr>
        <w:numId w:val="8"/>
      </w:numPr>
    </w:pPr>
  </w:style>
  <w:style w:type="character" w:customStyle="1" w:styleId="wrtext">
    <w:name w:val="wrtext"/>
    <w:basedOn w:val="Domylnaczcionkaakapitu"/>
    <w:rsid w:val="00692769"/>
  </w:style>
  <w:style w:type="character" w:customStyle="1" w:styleId="gmail-wrtext">
    <w:name w:val="gmail-wrtext"/>
    <w:basedOn w:val="Domylnaczcionkaakapitu"/>
    <w:rsid w:val="00511B56"/>
  </w:style>
  <w:style w:type="paragraph" w:styleId="Poprawka">
    <w:name w:val="Revision"/>
    <w:hidden/>
    <w:uiPriority w:val="99"/>
    <w:semiHidden/>
    <w:rsid w:val="00185F44"/>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40792">
      <w:bodyDiv w:val="1"/>
      <w:marLeft w:val="0"/>
      <w:marRight w:val="0"/>
      <w:marTop w:val="0"/>
      <w:marBottom w:val="0"/>
      <w:divBdr>
        <w:top w:val="none" w:sz="0" w:space="0" w:color="auto"/>
        <w:left w:val="none" w:sz="0" w:space="0" w:color="auto"/>
        <w:bottom w:val="none" w:sz="0" w:space="0" w:color="auto"/>
        <w:right w:val="none" w:sz="0" w:space="0" w:color="auto"/>
      </w:divBdr>
    </w:div>
    <w:div w:id="753013588">
      <w:bodyDiv w:val="1"/>
      <w:marLeft w:val="0"/>
      <w:marRight w:val="0"/>
      <w:marTop w:val="0"/>
      <w:marBottom w:val="0"/>
      <w:divBdr>
        <w:top w:val="none" w:sz="0" w:space="0" w:color="auto"/>
        <w:left w:val="none" w:sz="0" w:space="0" w:color="auto"/>
        <w:bottom w:val="none" w:sz="0" w:space="0" w:color="auto"/>
        <w:right w:val="none" w:sz="0" w:space="0" w:color="auto"/>
      </w:divBdr>
    </w:div>
    <w:div w:id="871764158">
      <w:bodyDiv w:val="1"/>
      <w:marLeft w:val="0"/>
      <w:marRight w:val="0"/>
      <w:marTop w:val="0"/>
      <w:marBottom w:val="0"/>
      <w:divBdr>
        <w:top w:val="none" w:sz="0" w:space="0" w:color="auto"/>
        <w:left w:val="none" w:sz="0" w:space="0" w:color="auto"/>
        <w:bottom w:val="none" w:sz="0" w:space="0" w:color="auto"/>
        <w:right w:val="none" w:sz="0" w:space="0" w:color="auto"/>
      </w:divBdr>
    </w:div>
    <w:div w:id="1111585733">
      <w:bodyDiv w:val="1"/>
      <w:marLeft w:val="0"/>
      <w:marRight w:val="0"/>
      <w:marTop w:val="0"/>
      <w:marBottom w:val="0"/>
      <w:divBdr>
        <w:top w:val="none" w:sz="0" w:space="0" w:color="auto"/>
        <w:left w:val="none" w:sz="0" w:space="0" w:color="auto"/>
        <w:bottom w:val="none" w:sz="0" w:space="0" w:color="auto"/>
        <w:right w:val="none" w:sz="0" w:space="0" w:color="auto"/>
      </w:divBdr>
    </w:div>
    <w:div w:id="1370646422">
      <w:bodyDiv w:val="1"/>
      <w:marLeft w:val="0"/>
      <w:marRight w:val="0"/>
      <w:marTop w:val="0"/>
      <w:marBottom w:val="0"/>
      <w:divBdr>
        <w:top w:val="none" w:sz="0" w:space="0" w:color="auto"/>
        <w:left w:val="none" w:sz="0" w:space="0" w:color="auto"/>
        <w:bottom w:val="none" w:sz="0" w:space="0" w:color="auto"/>
        <w:right w:val="none" w:sz="0" w:space="0" w:color="auto"/>
      </w:divBdr>
    </w:div>
    <w:div w:id="1379010150">
      <w:bodyDiv w:val="1"/>
      <w:marLeft w:val="0"/>
      <w:marRight w:val="0"/>
      <w:marTop w:val="0"/>
      <w:marBottom w:val="0"/>
      <w:divBdr>
        <w:top w:val="none" w:sz="0" w:space="0" w:color="auto"/>
        <w:left w:val="none" w:sz="0" w:space="0" w:color="auto"/>
        <w:bottom w:val="none" w:sz="0" w:space="0" w:color="auto"/>
        <w:right w:val="none" w:sz="0" w:space="0" w:color="auto"/>
      </w:divBdr>
    </w:div>
    <w:div w:id="1393965150">
      <w:bodyDiv w:val="1"/>
      <w:marLeft w:val="0"/>
      <w:marRight w:val="0"/>
      <w:marTop w:val="0"/>
      <w:marBottom w:val="0"/>
      <w:divBdr>
        <w:top w:val="none" w:sz="0" w:space="0" w:color="auto"/>
        <w:left w:val="none" w:sz="0" w:space="0" w:color="auto"/>
        <w:bottom w:val="none" w:sz="0" w:space="0" w:color="auto"/>
        <w:right w:val="none" w:sz="0" w:space="0" w:color="auto"/>
      </w:divBdr>
    </w:div>
    <w:div w:id="1533612679">
      <w:bodyDiv w:val="1"/>
      <w:marLeft w:val="0"/>
      <w:marRight w:val="0"/>
      <w:marTop w:val="0"/>
      <w:marBottom w:val="0"/>
      <w:divBdr>
        <w:top w:val="none" w:sz="0" w:space="0" w:color="auto"/>
        <w:left w:val="none" w:sz="0" w:space="0" w:color="auto"/>
        <w:bottom w:val="none" w:sz="0" w:space="0" w:color="auto"/>
        <w:right w:val="none" w:sz="0" w:space="0" w:color="auto"/>
      </w:divBdr>
    </w:div>
    <w:div w:id="1577859307">
      <w:bodyDiv w:val="1"/>
      <w:marLeft w:val="0"/>
      <w:marRight w:val="0"/>
      <w:marTop w:val="0"/>
      <w:marBottom w:val="0"/>
      <w:divBdr>
        <w:top w:val="none" w:sz="0" w:space="0" w:color="auto"/>
        <w:left w:val="none" w:sz="0" w:space="0" w:color="auto"/>
        <w:bottom w:val="none" w:sz="0" w:space="0" w:color="auto"/>
        <w:right w:val="none" w:sz="0" w:space="0" w:color="auto"/>
      </w:divBdr>
    </w:div>
    <w:div w:id="1588540122">
      <w:bodyDiv w:val="1"/>
      <w:marLeft w:val="0"/>
      <w:marRight w:val="0"/>
      <w:marTop w:val="0"/>
      <w:marBottom w:val="0"/>
      <w:divBdr>
        <w:top w:val="none" w:sz="0" w:space="0" w:color="auto"/>
        <w:left w:val="none" w:sz="0" w:space="0" w:color="auto"/>
        <w:bottom w:val="none" w:sz="0" w:space="0" w:color="auto"/>
        <w:right w:val="none" w:sz="0" w:space="0" w:color="auto"/>
      </w:divBdr>
    </w:div>
    <w:div w:id="1675304067">
      <w:bodyDiv w:val="1"/>
      <w:marLeft w:val="0"/>
      <w:marRight w:val="0"/>
      <w:marTop w:val="0"/>
      <w:marBottom w:val="0"/>
      <w:divBdr>
        <w:top w:val="none" w:sz="0" w:space="0" w:color="auto"/>
        <w:left w:val="none" w:sz="0" w:space="0" w:color="auto"/>
        <w:bottom w:val="none" w:sz="0" w:space="0" w:color="auto"/>
        <w:right w:val="none" w:sz="0" w:space="0" w:color="auto"/>
      </w:divBdr>
    </w:div>
    <w:div w:id="1830054694">
      <w:bodyDiv w:val="1"/>
      <w:marLeft w:val="0"/>
      <w:marRight w:val="0"/>
      <w:marTop w:val="0"/>
      <w:marBottom w:val="0"/>
      <w:divBdr>
        <w:top w:val="none" w:sz="0" w:space="0" w:color="auto"/>
        <w:left w:val="none" w:sz="0" w:space="0" w:color="auto"/>
        <w:bottom w:val="none" w:sz="0" w:space="0" w:color="auto"/>
        <w:right w:val="none" w:sz="0" w:space="0" w:color="auto"/>
      </w:divBdr>
    </w:div>
    <w:div w:id="1957054409">
      <w:bodyDiv w:val="1"/>
      <w:marLeft w:val="0"/>
      <w:marRight w:val="0"/>
      <w:marTop w:val="0"/>
      <w:marBottom w:val="0"/>
      <w:divBdr>
        <w:top w:val="none" w:sz="0" w:space="0" w:color="auto"/>
        <w:left w:val="none" w:sz="0" w:space="0" w:color="auto"/>
        <w:bottom w:val="none" w:sz="0" w:space="0" w:color="auto"/>
        <w:right w:val="none" w:sz="0" w:space="0" w:color="auto"/>
      </w:divBdr>
    </w:div>
    <w:div w:id="20376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D614-5F41-4245-BBFC-CF634532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8390</Words>
  <Characters>50344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Chmielewska</dc:creator>
  <cp:keywords/>
  <dc:description/>
  <cp:lastModifiedBy>aygoul aygoul</cp:lastModifiedBy>
  <cp:revision>2</cp:revision>
  <cp:lastPrinted>2020-02-24T08:27:00Z</cp:lastPrinted>
  <dcterms:created xsi:type="dcterms:W3CDTF">2023-07-14T09:19:00Z</dcterms:created>
  <dcterms:modified xsi:type="dcterms:W3CDTF">2023-07-14T09:19:00Z</dcterms:modified>
</cp:coreProperties>
</file>